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B04" w:rsidRPr="003259C5" w:rsidRDefault="00937B04" w:rsidP="006F724C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259C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«Официальный  вестник</w:t>
      </w:r>
    </w:p>
    <w:p w:rsidR="00937B04" w:rsidRPr="003259C5" w:rsidRDefault="00937B04" w:rsidP="006F72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259C5">
        <w:rPr>
          <w:rFonts w:ascii="Times New Roman" w:eastAsia="Times New Roman" w:hAnsi="Times New Roman" w:cs="Times New Roman"/>
          <w:b/>
          <w:sz w:val="32"/>
          <w:szCs w:val="32"/>
        </w:rPr>
        <w:t>Междуреченского сельского поселения»</w:t>
      </w:r>
    </w:p>
    <w:p w:rsidR="00937B04" w:rsidRPr="003259C5" w:rsidRDefault="00937B04" w:rsidP="006F72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84A0A" w:rsidRPr="003259C5" w:rsidRDefault="00763BDE" w:rsidP="006F724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16</w:t>
      </w:r>
      <w:r w:rsidR="006F724C" w:rsidRPr="003259C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мая</w:t>
      </w:r>
      <w:r w:rsidR="00484A0A" w:rsidRPr="003259C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2024 года            Информационный  бюллетень № </w:t>
      </w:r>
      <w:r w:rsidR="006F724C" w:rsidRPr="003259C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53</w:t>
      </w:r>
      <w:r w:rsidR="005C7BFB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5</w:t>
      </w:r>
    </w:p>
    <w:p w:rsidR="00937B04" w:rsidRPr="002A5EDE" w:rsidRDefault="00937B04" w:rsidP="006F724C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F724C" w:rsidRPr="002A5EDE" w:rsidRDefault="006F724C" w:rsidP="002A5ED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 xml:space="preserve">АДМИНИСТРАЦИЯ МЕЖДУРЕЧЕНСКОГО СЕЛЬСКОГО ПОСЕЛЕНИЯ </w:t>
      </w: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ТАРСКОГО МУНИЦИПАЛЬНОГО РАЙОНА ОМСКОЙ ОБЛАСТИ</w:t>
      </w: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ПОСТАНОВЛЕНИЕ</w:t>
      </w:r>
    </w:p>
    <w:p w:rsidR="002A5EDE" w:rsidRPr="002A5EDE" w:rsidRDefault="002A5EDE" w:rsidP="002A5ED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A5EDE" w:rsidRPr="002A5EDE" w:rsidRDefault="00763BDE" w:rsidP="002A5ED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16</w:t>
      </w:r>
      <w:r w:rsidR="002A5EDE" w:rsidRPr="002A5EDE">
        <w:rPr>
          <w:rFonts w:ascii="Times New Roman" w:hAnsi="Times New Roman" w:cs="Times New Roman"/>
          <w:sz w:val="18"/>
          <w:szCs w:val="18"/>
        </w:rPr>
        <w:t xml:space="preserve"> мая 2025 года                                                                                                                                                                        № 27</w:t>
      </w: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п. Междуречье</w:t>
      </w: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EDE">
        <w:rPr>
          <w:rFonts w:ascii="Times New Roman" w:hAnsi="Times New Roman" w:cs="Times New Roman"/>
          <w:b/>
          <w:sz w:val="18"/>
          <w:szCs w:val="18"/>
        </w:rPr>
        <w:t>О мерах по охране жизни и здоровья людей</w:t>
      </w:r>
    </w:p>
    <w:p w:rsidR="002A5EDE" w:rsidRPr="002A5EDE" w:rsidRDefault="002A5EDE" w:rsidP="002A5ED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EDE">
        <w:rPr>
          <w:rFonts w:ascii="Times New Roman" w:hAnsi="Times New Roman" w:cs="Times New Roman"/>
          <w:b/>
          <w:sz w:val="18"/>
          <w:szCs w:val="18"/>
        </w:rPr>
        <w:t>на водных объектах в летний период 2025 года</w:t>
      </w:r>
    </w:p>
    <w:p w:rsidR="002A5EDE" w:rsidRPr="002A5EDE" w:rsidRDefault="002A5EDE" w:rsidP="002A5ED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Во исполнение Федерального закона от 06.10.2003 № 131 -ФЗ «Об общих принципах организации местного самоуправления в Российской Федерации», приказа Министерства промышленной политики, транспорта и связи Омской области от 05.11.2008 № 22 «Об утверждении правил охраны жизни людей на водных объектах в Омской области», в целях безопасности людей на водных объектах, охране их жизни и здоровья на территории Междуреченского сельского поселения, Администрация Междуреченского сельского поселения Тарского муниципального района Омской области </w:t>
      </w:r>
      <w:r w:rsidRPr="002A5EDE">
        <w:rPr>
          <w:rFonts w:ascii="Times New Roman" w:hAnsi="Times New Roman" w:cs="Times New Roman"/>
          <w:b/>
          <w:color w:val="000000"/>
          <w:spacing w:val="-1"/>
          <w:sz w:val="18"/>
          <w:szCs w:val="18"/>
        </w:rPr>
        <w:t>ПОСТАНОВЛЯЕТ:</w:t>
      </w:r>
    </w:p>
    <w:p w:rsidR="002A5EDE" w:rsidRPr="002A5EDE" w:rsidRDefault="002A5EDE" w:rsidP="002A5E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1. В целях безопасности людей на водных объектах запретить:  </w:t>
      </w:r>
    </w:p>
    <w:p w:rsidR="002A5EDE" w:rsidRPr="002A5EDE" w:rsidRDefault="002A5EDE" w:rsidP="002A5ED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         - купание во всех водоемах расположенных на территории Междуреченского сельского поселения, в том числе на реке Иртыш, в связи с отсутствием на территории Междуреченского сельского поселения санкционированного пляжа.</w:t>
      </w:r>
    </w:p>
    <w:p w:rsidR="002A5EDE" w:rsidRPr="002A5EDE" w:rsidRDefault="002A5EDE" w:rsidP="002A5E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2. Определить особо опасные места для нахождения и купания людей: </w:t>
      </w:r>
    </w:p>
    <w:p w:rsidR="002A5EDE" w:rsidRPr="002A5EDE" w:rsidRDefault="002A5EDE" w:rsidP="002A5ED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  <w:u w:val="single"/>
        </w:rPr>
        <w:t>в п. Междуречье:</w:t>
      </w:r>
    </w:p>
    <w:p w:rsidR="002A5EDE" w:rsidRPr="002A5EDE" w:rsidRDefault="002A5EDE" w:rsidP="002A5E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 - берег р. Иртыш расположенного вдоль территории предприятия ЗАО «АВА компани» «Атакский леспромхоз»; </w:t>
      </w:r>
    </w:p>
    <w:p w:rsidR="002A5EDE" w:rsidRPr="002A5EDE" w:rsidRDefault="002A5EDE" w:rsidP="002A5E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>- около пристани теплохода «Коршун» и в местах складирования бакенов напротив дома расположенного вдоль берега по ул. Советская, дом 69;</w:t>
      </w:r>
    </w:p>
    <w:p w:rsidR="002A5EDE" w:rsidRPr="002A5EDE" w:rsidRDefault="002A5EDE" w:rsidP="002A5E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>- на берегу р. Иртыш напротив дома расположенного вдоль берега по адресу: ул. Советская д.58.</w:t>
      </w:r>
    </w:p>
    <w:p w:rsidR="002A5EDE" w:rsidRPr="002A5EDE" w:rsidRDefault="002A5EDE" w:rsidP="002A5E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>3. Установить в местах, запрещенных для купания аншлаги, предупреждающие об опасности (запрещения) купания и административной ответственности за нарушение данного запрета.</w:t>
      </w:r>
    </w:p>
    <w:p w:rsidR="002A5EDE" w:rsidRPr="002A5EDE" w:rsidRDefault="002A5EDE" w:rsidP="002A5E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>4. Специалистам Администрации проводить постоянную агитационную работу среди населения (в средствах массовой информации, на сайте администрации, на стендах, при встречах в трудовых коллективах и общественностью и т.д.)</w:t>
      </w:r>
    </w:p>
    <w:p w:rsidR="002A5EDE" w:rsidRPr="002A5EDE" w:rsidRDefault="002A5EDE" w:rsidP="002A5ED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5. Рекомендовать администрации БОУ «Междуреченская СОШ» </w:t>
      </w:r>
      <w:r w:rsidRPr="002A5EDE">
        <w:rPr>
          <w:rFonts w:ascii="Times New Roman" w:hAnsi="Times New Roman" w:cs="Times New Roman"/>
          <w:sz w:val="18"/>
          <w:szCs w:val="18"/>
        </w:rPr>
        <w:t>усилить профилактическую работу с детьми на период летних каникул по обеспечению безопасности на водных объектах, охраны их жизни и здоровья.</w:t>
      </w:r>
    </w:p>
    <w:p w:rsidR="002A5EDE" w:rsidRPr="002A5EDE" w:rsidRDefault="002A5EDE" w:rsidP="002A5E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>6. Создать маневренную группу для постоянного контроля территорий, необорудованных для купания согласно приложению.</w:t>
      </w:r>
    </w:p>
    <w:p w:rsidR="002A5EDE" w:rsidRPr="002A5EDE" w:rsidRDefault="002A5EDE" w:rsidP="002A5EDE">
      <w:pPr>
        <w:spacing w:after="0" w:line="240" w:lineRule="auto"/>
        <w:ind w:firstLine="527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>7. О</w:t>
      </w:r>
      <w:r w:rsidRPr="002A5EDE">
        <w:rPr>
          <w:rFonts w:ascii="Times New Roman" w:hAnsi="Times New Roman" w:cs="Times New Roman"/>
          <w:sz w:val="18"/>
          <w:szCs w:val="18"/>
        </w:rPr>
        <w:t>публиковать настоящее постановление в «Официальном вестнике» Междуреченского сельского поселения» и разместить в информационно - коммуникационной сети «Интернет» на официальном сайте органов местного самоуправления Междуреченского сельского поселения Тарского муниципального района.</w:t>
      </w: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>Глава Междуреченского</w:t>
      </w: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сельского поселения      </w:t>
      </w: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</w: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</w: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</w: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  <w:t xml:space="preserve">                      В.М. Мухамадеев</w:t>
      </w: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</w: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</w: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</w:r>
      <w:r w:rsidRPr="002A5EDE">
        <w:rPr>
          <w:rFonts w:ascii="Times New Roman" w:hAnsi="Times New Roman" w:cs="Times New Roman"/>
          <w:color w:val="000000"/>
          <w:spacing w:val="-1"/>
          <w:sz w:val="18"/>
          <w:szCs w:val="18"/>
        </w:rPr>
        <w:tab/>
      </w: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Приложение к постановлению   </w:t>
      </w:r>
    </w:p>
    <w:p w:rsidR="002A5EDE" w:rsidRPr="002A5EDE" w:rsidRDefault="002A5EDE" w:rsidP="002A5EDE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 xml:space="preserve">  Междуреченского сельского поселения </w:t>
      </w:r>
    </w:p>
    <w:p w:rsidR="002A5EDE" w:rsidRPr="002A5EDE" w:rsidRDefault="002A5EDE" w:rsidP="002A5EDE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 xml:space="preserve">Тарского муниципального района </w:t>
      </w:r>
    </w:p>
    <w:p w:rsidR="002A5EDE" w:rsidRPr="002A5EDE" w:rsidRDefault="002A5EDE" w:rsidP="002A5EDE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 xml:space="preserve">Омской области  </w:t>
      </w:r>
    </w:p>
    <w:p w:rsidR="002A5EDE" w:rsidRPr="002A5EDE" w:rsidRDefault="002A5EDE" w:rsidP="002A5EDE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 xml:space="preserve">    от 15.05.2025 № 27</w:t>
      </w: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</w:p>
    <w:p w:rsidR="002A5EDE" w:rsidRPr="002A5EDE" w:rsidRDefault="002A5EDE" w:rsidP="002A5EDE">
      <w:pPr>
        <w:tabs>
          <w:tab w:val="left" w:pos="232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A5EDE" w:rsidRPr="002A5EDE" w:rsidRDefault="002A5EDE" w:rsidP="002A5EDE">
      <w:pPr>
        <w:tabs>
          <w:tab w:val="left" w:pos="232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EDE">
        <w:rPr>
          <w:rFonts w:ascii="Times New Roman" w:hAnsi="Times New Roman" w:cs="Times New Roman"/>
          <w:b/>
          <w:sz w:val="18"/>
          <w:szCs w:val="18"/>
        </w:rPr>
        <w:t>Состав</w:t>
      </w:r>
    </w:p>
    <w:p w:rsidR="002A5EDE" w:rsidRPr="002A5EDE" w:rsidRDefault="002A5EDE" w:rsidP="002A5EDE">
      <w:pPr>
        <w:tabs>
          <w:tab w:val="left" w:pos="232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EDE">
        <w:rPr>
          <w:rFonts w:ascii="Times New Roman" w:hAnsi="Times New Roman" w:cs="Times New Roman"/>
          <w:b/>
          <w:sz w:val="18"/>
          <w:szCs w:val="18"/>
        </w:rPr>
        <w:t xml:space="preserve"> маневренной группы для постоянного контроля над  местами, необорудованными для купания</w:t>
      </w: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Мухамадеев Вафи Маннанович, Глава Междуреченского сельского поселения;</w:t>
      </w:r>
    </w:p>
    <w:p w:rsidR="002A5EDE" w:rsidRPr="002A5EDE" w:rsidRDefault="002A5EDE" w:rsidP="002A5ED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Ташмухаметова Идия Нуриахметовна, ведущий специалист администрации;</w:t>
      </w:r>
    </w:p>
    <w:p w:rsidR="002A5EDE" w:rsidRPr="002A5EDE" w:rsidRDefault="002A5EDE" w:rsidP="002A5ED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Курманова Альфия Амиржановна, специалист ВУС Междуреченского сельского поселения;</w:t>
      </w:r>
    </w:p>
    <w:p w:rsidR="002A5EDE" w:rsidRPr="002A5EDE" w:rsidRDefault="002A5EDE" w:rsidP="002A5ED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Потапвич Олеся Александровна, депутат Совета Междуреченского сельского поселения (по согласованию);</w:t>
      </w:r>
    </w:p>
    <w:p w:rsidR="002A5EDE" w:rsidRPr="002A5EDE" w:rsidRDefault="002A5EDE" w:rsidP="002A5ED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lastRenderedPageBreak/>
        <w:t>Сысолятина Валентина Владимировна, депутат Совета Междуреченского сельского поселения (по согласованию);</w:t>
      </w:r>
    </w:p>
    <w:p w:rsidR="002A5EDE" w:rsidRPr="002A5EDE" w:rsidRDefault="002A5EDE" w:rsidP="002A5ED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Фаткулина Зульфия Галимжановна, депутат Совета Междуреченского сельского поселения (по согласованию);</w:t>
      </w:r>
    </w:p>
    <w:p w:rsidR="002A5EDE" w:rsidRPr="002A5EDE" w:rsidRDefault="002A5EDE" w:rsidP="002A5ED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Шайхиева Роза Жамбуловна, депутат Совета Междуреченского сельского поселения (по согласованию).</w:t>
      </w:r>
    </w:p>
    <w:p w:rsidR="002A5EDE" w:rsidRDefault="002A5EDE" w:rsidP="002A5EDE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18"/>
          <w:szCs w:val="18"/>
        </w:rPr>
      </w:pPr>
      <w:r w:rsidRPr="002A5EDE">
        <w:rPr>
          <w:rFonts w:ascii="Times New Roman" w:hAnsi="Times New Roman" w:cs="Times New Roman"/>
          <w:b/>
          <w:color w:val="000000"/>
          <w:spacing w:val="-1"/>
          <w:sz w:val="18"/>
          <w:szCs w:val="18"/>
        </w:rPr>
        <w:t>ПАМЯТКА</w:t>
      </w: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18"/>
          <w:szCs w:val="18"/>
        </w:rPr>
      </w:pPr>
    </w:p>
    <w:p w:rsidR="002A5EDE" w:rsidRPr="002A5EDE" w:rsidRDefault="002A5EDE" w:rsidP="002A5EDE">
      <w:pPr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114300</wp:posOffset>
            </wp:positionV>
            <wp:extent cx="1028700" cy="914400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18"/>
          <w:szCs w:val="18"/>
        </w:rPr>
      </w:pPr>
      <w:r w:rsidRPr="002A5EDE">
        <w:rPr>
          <w:rFonts w:ascii="Times New Roman" w:hAnsi="Times New Roman" w:cs="Times New Roman"/>
          <w:color w:val="0000CC"/>
          <w:sz w:val="18"/>
          <w:szCs w:val="18"/>
        </w:rPr>
        <w:t>МЕРЫ ПО ОБЕСПЕЧЕНИЮ БЕЗОПАСНОСТИ  ДЕТЕЙ   НА ПЛЯЖАХ</w:t>
      </w: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color w:val="0000CC"/>
          <w:sz w:val="18"/>
          <w:szCs w:val="18"/>
        </w:rPr>
      </w:pPr>
      <w:r w:rsidRPr="002A5EDE">
        <w:rPr>
          <w:rFonts w:ascii="Times New Roman" w:hAnsi="Times New Roman" w:cs="Times New Roman"/>
          <w:color w:val="0000CC"/>
          <w:sz w:val="18"/>
          <w:szCs w:val="18"/>
        </w:rPr>
        <w:t xml:space="preserve">  </w:t>
      </w: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18"/>
          <w:szCs w:val="18"/>
        </w:rPr>
      </w:pPr>
      <w:r w:rsidRPr="002A5EDE">
        <w:rPr>
          <w:rFonts w:ascii="Times New Roman" w:hAnsi="Times New Roman" w:cs="Times New Roman"/>
          <w:color w:val="0000CC"/>
          <w:sz w:val="18"/>
          <w:szCs w:val="18"/>
        </w:rPr>
        <w:t>И В ДРУГИХ МЕСТАХ  МАССОВОГО ОТДЫХА НА ВОДОЕМАХ</w:t>
      </w: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color w:val="0000FF"/>
          <w:sz w:val="18"/>
          <w:szCs w:val="18"/>
        </w:rPr>
      </w:pPr>
    </w:p>
    <w:p w:rsidR="002A5EDE" w:rsidRPr="002A5EDE" w:rsidRDefault="002A5EDE" w:rsidP="002A5EDE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</w:pP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  <w:t>Как предотвратить несчастные случаи на воде</w:t>
      </w:r>
    </w:p>
    <w:p w:rsidR="002A5EDE" w:rsidRPr="002A5EDE" w:rsidRDefault="002A5EDE" w:rsidP="002A5ED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</w:pPr>
    </w:p>
    <w:p w:rsidR="002A5EDE" w:rsidRPr="002A5EDE" w:rsidRDefault="002A5EDE" w:rsidP="002A5ED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z w:val="18"/>
          <w:szCs w:val="18"/>
        </w:rPr>
        <w:t>Вода не страшна тем, кто умеет плавать. Человек, умеющий хорошо плавать, чувствует себя на воде спокойно, уверенно и в случае необходимости может помочь попавшему в беду.</w:t>
      </w:r>
    </w:p>
    <w:p w:rsidR="002A5EDE" w:rsidRPr="002A5EDE" w:rsidRDefault="002A5EDE" w:rsidP="002A5EDE">
      <w:pPr>
        <w:tabs>
          <w:tab w:val="left" w:pos="2880"/>
        </w:tabs>
        <w:ind w:firstLine="708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A5EDE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105410</wp:posOffset>
            </wp:positionV>
            <wp:extent cx="2628900" cy="246126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EDE" w:rsidRPr="002A5EDE" w:rsidRDefault="002A5EDE" w:rsidP="002A5EDE">
      <w:pPr>
        <w:ind w:left="3240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  <w:t xml:space="preserve">   Чтобы отдых на воде был  безопасным,</w:t>
      </w:r>
    </w:p>
    <w:p w:rsidR="002A5EDE" w:rsidRPr="002A5EDE" w:rsidRDefault="002A5EDE" w:rsidP="002A5EDE">
      <w:pPr>
        <w:ind w:left="3240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  <w:t xml:space="preserve"> не следует:</w:t>
      </w:r>
    </w:p>
    <w:p w:rsidR="002A5EDE" w:rsidRPr="002A5EDE" w:rsidRDefault="002A5EDE" w:rsidP="002A5EDE">
      <w:pPr>
        <w:widowControl w:val="0"/>
        <w:numPr>
          <w:ilvl w:val="0"/>
          <w:numId w:val="9"/>
        </w:numPr>
        <w:tabs>
          <w:tab w:val="clear" w:pos="720"/>
          <w:tab w:val="left" w:pos="3780"/>
        </w:tabs>
        <w:snapToGrid w:val="0"/>
        <w:spacing w:after="0" w:line="240" w:lineRule="auto"/>
        <w:ind w:left="3780" w:firstLine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z w:val="18"/>
          <w:szCs w:val="18"/>
        </w:rPr>
        <w:t>Купаться в местах, где выставлены щиты с предупреждающими и запрещающими знаками и надписями (купайтесь только в разрешенных местах, на благоустроенных пляжах);</w:t>
      </w:r>
    </w:p>
    <w:p w:rsidR="002A5EDE" w:rsidRPr="002A5EDE" w:rsidRDefault="002A5EDE" w:rsidP="002A5EDE">
      <w:pPr>
        <w:widowControl w:val="0"/>
        <w:numPr>
          <w:ilvl w:val="0"/>
          <w:numId w:val="9"/>
        </w:numPr>
        <w:tabs>
          <w:tab w:val="clear" w:pos="720"/>
          <w:tab w:val="left" w:pos="3960"/>
        </w:tabs>
        <w:snapToGrid w:val="0"/>
        <w:spacing w:after="0" w:line="240" w:lineRule="auto"/>
        <w:ind w:left="3780" w:firstLine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z w:val="18"/>
          <w:szCs w:val="18"/>
        </w:rPr>
        <w:t xml:space="preserve">   Подплывать к моторным, парусным судам, весельным лодкам и другим плавсредствам, прыгать с не приспособленных для этих целей сооружений в воду;</w:t>
      </w:r>
    </w:p>
    <w:p w:rsidR="002A5EDE" w:rsidRPr="002A5EDE" w:rsidRDefault="002A5EDE" w:rsidP="002A5EDE">
      <w:pPr>
        <w:widowControl w:val="0"/>
        <w:numPr>
          <w:ilvl w:val="0"/>
          <w:numId w:val="9"/>
        </w:numPr>
        <w:tabs>
          <w:tab w:val="clear" w:pos="720"/>
          <w:tab w:val="left" w:pos="3960"/>
        </w:tabs>
        <w:snapToGrid w:val="0"/>
        <w:spacing w:after="0" w:line="240" w:lineRule="auto"/>
        <w:ind w:left="3780" w:firstLine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z w:val="18"/>
          <w:szCs w:val="18"/>
        </w:rPr>
        <w:t xml:space="preserve">   Заплывать за буйки, обозначающие границы плавания, не взбирайтесь  на них;</w:t>
      </w:r>
    </w:p>
    <w:p w:rsidR="002A5EDE" w:rsidRPr="002A5EDE" w:rsidRDefault="002A5EDE" w:rsidP="002A5EDE">
      <w:pPr>
        <w:widowControl w:val="0"/>
        <w:numPr>
          <w:ilvl w:val="0"/>
          <w:numId w:val="9"/>
        </w:numPr>
        <w:tabs>
          <w:tab w:val="left" w:pos="3600"/>
        </w:tabs>
        <w:snapToGrid w:val="0"/>
        <w:spacing w:after="0" w:line="240" w:lineRule="auto"/>
        <w:ind w:left="3780" w:firstLine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z w:val="18"/>
          <w:szCs w:val="18"/>
        </w:rPr>
        <w:t>Подплывать к водоворотам, это  самая большая опасность на воде;</w:t>
      </w:r>
    </w:p>
    <w:p w:rsidR="002A5EDE" w:rsidRPr="002A5EDE" w:rsidRDefault="002A5EDE" w:rsidP="002A5EDE">
      <w:pPr>
        <w:widowControl w:val="0"/>
        <w:numPr>
          <w:ilvl w:val="0"/>
          <w:numId w:val="9"/>
        </w:numPr>
        <w:tabs>
          <w:tab w:val="clear" w:pos="720"/>
          <w:tab w:val="left" w:pos="3960"/>
        </w:tabs>
        <w:snapToGrid w:val="0"/>
        <w:spacing w:after="0" w:line="240" w:lineRule="auto"/>
        <w:ind w:left="3780" w:firstLine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z w:val="18"/>
          <w:szCs w:val="18"/>
        </w:rPr>
        <w:t xml:space="preserve">   Играть с мячом и в спортивные игры в не отведенных для этих целей местах, а также допускать шалости в воде, связанные с ныряним и захватом купающихся. Не стоять в тех местах, откуда можно упасть в воду;</w:t>
      </w:r>
    </w:p>
    <w:p w:rsidR="002A5EDE" w:rsidRPr="002A5EDE" w:rsidRDefault="002A5EDE" w:rsidP="002A5EDE">
      <w:pPr>
        <w:widowControl w:val="0"/>
        <w:numPr>
          <w:ilvl w:val="0"/>
          <w:numId w:val="9"/>
        </w:numPr>
        <w:tabs>
          <w:tab w:val="clear" w:pos="720"/>
        </w:tabs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z w:val="18"/>
          <w:szCs w:val="18"/>
        </w:rPr>
        <w:t>Использовать для плавания самодельные устройства, так как они могут не выдержать ваш вес и перевернуться;</w:t>
      </w:r>
    </w:p>
    <w:p w:rsidR="002A5EDE" w:rsidRPr="002A5EDE" w:rsidRDefault="002A5EDE" w:rsidP="002A5EDE">
      <w:pPr>
        <w:widowControl w:val="0"/>
        <w:numPr>
          <w:ilvl w:val="0"/>
          <w:numId w:val="9"/>
        </w:numPr>
        <w:tabs>
          <w:tab w:val="clear" w:pos="720"/>
          <w:tab w:val="left" w:pos="-180"/>
        </w:tabs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z w:val="18"/>
          <w:szCs w:val="18"/>
        </w:rPr>
        <w:t>Заплывать далеко от берега на надувных матрасах и автомобильных камерах;</w:t>
      </w:r>
    </w:p>
    <w:p w:rsidR="002A5EDE" w:rsidRPr="002A5EDE" w:rsidRDefault="002A5EDE" w:rsidP="002A5EDE">
      <w:pPr>
        <w:widowControl w:val="0"/>
        <w:numPr>
          <w:ilvl w:val="0"/>
          <w:numId w:val="9"/>
        </w:numPr>
        <w:tabs>
          <w:tab w:val="clear" w:pos="720"/>
          <w:tab w:val="left" w:pos="0"/>
        </w:tabs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A5EDE">
        <w:rPr>
          <w:rFonts w:ascii="Times New Roman" w:hAnsi="Times New Roman" w:cs="Times New Roman"/>
          <w:color w:val="000000"/>
          <w:sz w:val="18"/>
          <w:szCs w:val="18"/>
        </w:rPr>
        <w:t>Нырять в незнакомых местах. Неизвестно, что там может оказаться на дне;</w:t>
      </w:r>
    </w:p>
    <w:p w:rsidR="002A5EDE" w:rsidRPr="002A5EDE" w:rsidRDefault="002A5EDE" w:rsidP="002A5ED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2A5EDE" w:rsidRPr="002A5EDE" w:rsidRDefault="002A5EDE" w:rsidP="002A5ED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  <w:t>Если нахлебались воды</w:t>
      </w:r>
    </w:p>
    <w:p w:rsidR="002A5EDE" w:rsidRPr="002A5EDE" w:rsidRDefault="002A5EDE" w:rsidP="002A5ED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Чтобы  избавиться от воды, попавшей  горло и мешающей дышать, нужно поднять голову как можно выше, сильно откашляться.</w:t>
      </w:r>
    </w:p>
    <w:p w:rsidR="002A5EDE" w:rsidRPr="002A5EDE" w:rsidRDefault="002A5EDE" w:rsidP="002A5EDE">
      <w:pPr>
        <w:spacing w:after="0" w:line="360" w:lineRule="auto"/>
        <w:ind w:firstLine="348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  <w:t>Попав в быстрое течение</w:t>
      </w:r>
    </w:p>
    <w:p w:rsidR="002A5EDE" w:rsidRPr="002A5EDE" w:rsidRDefault="002A5EDE" w:rsidP="002A5ED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 xml:space="preserve">Не следует бороться против него, необходимо, не нарушая дыхания, плыть по течению постепенно приближаясь к берегу. </w:t>
      </w:r>
    </w:p>
    <w:p w:rsidR="002A5EDE" w:rsidRPr="002A5EDE" w:rsidRDefault="002A5EDE" w:rsidP="002A5EDE">
      <w:pPr>
        <w:spacing w:after="0" w:line="360" w:lineRule="auto"/>
        <w:ind w:firstLine="348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  <w:t>Попав в водоворот</w:t>
      </w:r>
    </w:p>
    <w:p w:rsidR="002A5EDE" w:rsidRPr="002A5EDE" w:rsidRDefault="002A5EDE" w:rsidP="002A5ED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Не следует поддаваться панике. Нужно набрать побольше воздуха в легкие, погрузиться в воду и, сделав сильный рывок в сторону по течению, всплыть на поверхность.</w:t>
      </w:r>
    </w:p>
    <w:p w:rsidR="002A5EDE" w:rsidRPr="002A5EDE" w:rsidRDefault="002A5EDE" w:rsidP="002A5EDE">
      <w:pPr>
        <w:spacing w:after="0" w:line="360" w:lineRule="auto"/>
        <w:ind w:firstLine="348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  <w:t>Запутались в водорослях</w:t>
      </w:r>
    </w:p>
    <w:p w:rsidR="002A5EDE" w:rsidRPr="002A5EDE" w:rsidRDefault="002A5EDE" w:rsidP="002A5EDE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Не нужно делать резких движений и рывков. Нужно поджав под себя ноги, постараться осторожно освободиться от растений при помощи рук.</w:t>
      </w:r>
    </w:p>
    <w:p w:rsidR="002A5EDE" w:rsidRPr="002A5EDE" w:rsidRDefault="002A5EDE" w:rsidP="002A5EDE">
      <w:pPr>
        <w:spacing w:after="0" w:line="360" w:lineRule="auto"/>
        <w:ind w:firstLine="348"/>
        <w:jc w:val="center"/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b/>
          <w:i/>
          <w:color w:val="FF0000"/>
          <w:sz w:val="18"/>
          <w:szCs w:val="18"/>
          <w:u w:val="single"/>
        </w:rPr>
        <w:t>Если сковала судорога</w:t>
      </w:r>
    </w:p>
    <w:p w:rsidR="002A5EDE" w:rsidRPr="002A5EDE" w:rsidRDefault="002A5EDE" w:rsidP="002A5EDE">
      <w:pPr>
        <w:widowControl w:val="0"/>
        <w:numPr>
          <w:ilvl w:val="0"/>
          <w:numId w:val="10"/>
        </w:numPr>
        <w:snapToGrid w:val="0"/>
        <w:spacing w:after="0" w:line="36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>Немедленно переменить стиль плавания и постараться как можно скорее выйти из воды;</w:t>
      </w:r>
    </w:p>
    <w:p w:rsidR="002A5EDE" w:rsidRPr="002A5EDE" w:rsidRDefault="002A5EDE" w:rsidP="002A5EDE">
      <w:pPr>
        <w:widowControl w:val="0"/>
        <w:numPr>
          <w:ilvl w:val="0"/>
          <w:numId w:val="10"/>
        </w:numPr>
        <w:snapToGrid w:val="0"/>
        <w:spacing w:after="0" w:line="360" w:lineRule="auto"/>
        <w:ind w:left="0"/>
        <w:jc w:val="both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lastRenderedPageBreak/>
        <w:t>При ощущении стягивания пальцев руки надо с силой сжать кисть руки в кулак, сделать резкое, отбрасывающее движение рукой в наружную сторону и разжать кулак;</w:t>
      </w:r>
    </w:p>
    <w:p w:rsidR="002A5EDE" w:rsidRPr="002A5EDE" w:rsidRDefault="002A5EDE" w:rsidP="002A5EDE">
      <w:pPr>
        <w:widowControl w:val="0"/>
        <w:numPr>
          <w:ilvl w:val="0"/>
          <w:numId w:val="10"/>
        </w:numPr>
        <w:snapToGrid w:val="0"/>
        <w:spacing w:after="0" w:line="360" w:lineRule="auto"/>
        <w:ind w:left="0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sz w:val="18"/>
          <w:szCs w:val="18"/>
        </w:rPr>
        <w:t xml:space="preserve">При судороги ноги, нужно согнуть ее в колене, потянуть назад к спине. </w:t>
      </w:r>
    </w:p>
    <w:p w:rsidR="002A5EDE" w:rsidRPr="002A5EDE" w:rsidRDefault="002A5EDE" w:rsidP="002A5EDE">
      <w:pPr>
        <w:spacing w:after="0" w:line="360" w:lineRule="auto"/>
        <w:ind w:firstLine="34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2A5EDE">
        <w:rPr>
          <w:rFonts w:ascii="Times New Roman" w:hAnsi="Times New Roman" w:cs="Times New Roman"/>
          <w:b/>
          <w:sz w:val="18"/>
          <w:szCs w:val="18"/>
        </w:rPr>
        <w:t xml:space="preserve">Помните, что работа сведенной мышцы ускоряет исчезновение судорог. Чтобы избежать судорог, следует купаться в воде не более 10-15 минут при температуре воды 17-19 градусов. </w:t>
      </w:r>
    </w:p>
    <w:p w:rsidR="002A5EDE" w:rsidRPr="002A5EDE" w:rsidRDefault="002A5EDE" w:rsidP="002A5EDE">
      <w:pPr>
        <w:spacing w:after="0" w:line="360" w:lineRule="auto"/>
        <w:ind w:firstLine="34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2A5EDE" w:rsidRPr="002A5EDE" w:rsidRDefault="002A5EDE" w:rsidP="002A5EDE">
      <w:pPr>
        <w:spacing w:after="0" w:line="360" w:lineRule="auto"/>
        <w:ind w:firstLine="348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EDE">
        <w:rPr>
          <w:rFonts w:ascii="Times New Roman" w:hAnsi="Times New Roman" w:cs="Times New Roman"/>
          <w:b/>
          <w:sz w:val="18"/>
          <w:szCs w:val="18"/>
        </w:rPr>
        <w:t xml:space="preserve">Таковы важнейшие правила поведения на воде </w:t>
      </w:r>
    </w:p>
    <w:p w:rsidR="002A5EDE" w:rsidRPr="002A5EDE" w:rsidRDefault="002A5EDE" w:rsidP="002A5EDE">
      <w:pPr>
        <w:spacing w:after="0" w:line="360" w:lineRule="auto"/>
        <w:ind w:firstLine="348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A5EDE">
        <w:rPr>
          <w:rFonts w:ascii="Times New Roman" w:hAnsi="Times New Roman" w:cs="Times New Roman"/>
          <w:b/>
          <w:sz w:val="18"/>
          <w:szCs w:val="18"/>
        </w:rPr>
        <w:t>во время купания.</w:t>
      </w:r>
    </w:p>
    <w:p w:rsidR="002A5EDE" w:rsidRPr="002A5EDE" w:rsidRDefault="002A5EDE" w:rsidP="002A5EDE">
      <w:pPr>
        <w:spacing w:after="0" w:line="360" w:lineRule="auto"/>
        <w:ind w:firstLine="348"/>
        <w:jc w:val="center"/>
        <w:rPr>
          <w:rFonts w:ascii="Times New Roman" w:hAnsi="Times New Roman" w:cs="Times New Roman"/>
          <w:b/>
          <w:color w:val="FF0000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b/>
          <w:color w:val="FF0000"/>
          <w:sz w:val="18"/>
          <w:szCs w:val="18"/>
          <w:u w:val="single"/>
        </w:rPr>
        <w:t>Основными причинами детского травматизма на воде являются неумение детей плавать</w:t>
      </w:r>
    </w:p>
    <w:p w:rsidR="002A5EDE" w:rsidRPr="002A5EDE" w:rsidRDefault="002A5EDE" w:rsidP="002A5EDE">
      <w:pPr>
        <w:spacing w:after="0" w:line="360" w:lineRule="auto"/>
        <w:ind w:firstLine="348"/>
        <w:jc w:val="center"/>
        <w:rPr>
          <w:rFonts w:ascii="Times New Roman" w:hAnsi="Times New Roman" w:cs="Times New Roman"/>
          <w:b/>
          <w:color w:val="FF0000"/>
          <w:sz w:val="18"/>
          <w:szCs w:val="18"/>
          <w:u w:val="single"/>
        </w:rPr>
      </w:pPr>
      <w:r w:rsidRPr="002A5EDE">
        <w:rPr>
          <w:rFonts w:ascii="Times New Roman" w:hAnsi="Times New Roman" w:cs="Times New Roman"/>
          <w:b/>
          <w:color w:val="FF0000"/>
          <w:sz w:val="18"/>
          <w:szCs w:val="18"/>
          <w:u w:val="single"/>
        </w:rPr>
        <w:t xml:space="preserve"> и пребывание их возле воды </w:t>
      </w:r>
    </w:p>
    <w:p w:rsidR="002A5EDE" w:rsidRPr="002A5EDE" w:rsidRDefault="002A5EDE" w:rsidP="002A5EDE">
      <w:pPr>
        <w:spacing w:after="0" w:line="360" w:lineRule="auto"/>
        <w:ind w:firstLine="348"/>
        <w:jc w:val="center"/>
        <w:rPr>
          <w:rFonts w:ascii="Times New Roman" w:hAnsi="Times New Roman" w:cs="Times New Roman"/>
          <w:sz w:val="18"/>
          <w:szCs w:val="18"/>
        </w:rPr>
      </w:pPr>
      <w:r w:rsidRPr="002A5EDE">
        <w:rPr>
          <w:rFonts w:ascii="Times New Roman" w:hAnsi="Times New Roman" w:cs="Times New Roman"/>
          <w:b/>
          <w:color w:val="FF0000"/>
          <w:sz w:val="18"/>
          <w:szCs w:val="18"/>
          <w:u w:val="single"/>
        </w:rPr>
        <w:t>без присмотра взрослых</w:t>
      </w:r>
      <w:r w:rsidRPr="002A5EDE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937B04" w:rsidRPr="002A5EDE" w:rsidRDefault="00937B04" w:rsidP="002A5EDE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259C5" w:rsidRPr="003259C5" w:rsidRDefault="003259C5" w:rsidP="00325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4530" cy="7689215"/>
            <wp:effectExtent l="19050" t="0" r="7620" b="0"/>
            <wp:docPr id="1" name="Рисунок 1" descr="C:\Users\User\AppData\Local\Temp\Rar$DIa0.205\9c6a2b6f-d512-40ae-b8f5-bed41316c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05\9c6a2b6f-d512-40ae-b8f5-bed41316c7a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C5" w:rsidRDefault="003259C5" w:rsidP="003259C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  <w:sectPr w:rsidR="003259C5" w:rsidSect="00F81BB0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59C5" w:rsidRDefault="003259C5" w:rsidP="003259C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  <w:sectPr w:rsidR="003259C5" w:rsidSect="003259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3259C5"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9074148" cy="8587409"/>
            <wp:effectExtent l="19050" t="0" r="0" b="0"/>
            <wp:docPr id="2" name="Рисунок 8" descr="C:\Users\User\AppData\Local\Temp\Rar$DIa0.446\12a022fe-fc24-4677-be53-9ba8fb4cd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446\12a022fe-fc24-4677-be53-9ba8fb4cd2e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447" cy="859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C5" w:rsidRDefault="003259C5" w:rsidP="00325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259C5" w:rsidSect="003259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706678" cy="6074796"/>
            <wp:effectExtent l="19050" t="0" r="0" b="0"/>
            <wp:docPr id="11" name="Рисунок 11" descr="C:\Users\User\AppData\Local\Temp\Rar$DIa0.649\68bc536d-38b5-4d07-9553-f48a804c7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649\68bc536d-38b5-4d07-9553-f48a804c754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777" cy="607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C5" w:rsidRDefault="003259C5" w:rsidP="00325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259C5" w:rsidSect="003259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8905" cy="7275195"/>
            <wp:effectExtent l="19050" t="0" r="0" b="0"/>
            <wp:docPr id="13" name="Рисунок 13" descr="C:\Users\User\AppData\Local\Temp\Rar$DIa0.500\96fb8ab6-3f9d-46c9-b7f5-60bd1a86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500\96fb8ab6-3f9d-46c9-b7f5-60bd1a8665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905" cy="727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C5" w:rsidRPr="003259C5" w:rsidRDefault="003259C5" w:rsidP="00325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59C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80609" cy="7163222"/>
            <wp:effectExtent l="19050" t="0" r="1491" b="0"/>
            <wp:docPr id="20" name="Рисунок 20" descr="C:\Users\User\AppData\Local\Temp\Rar$DIa0.523\83262bd7-3c62-4522-b33e-2cc8733d1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0.523\83262bd7-3c62-4522-b33e-2cc8733d1b7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235" cy="71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9C5" w:rsidRDefault="003259C5" w:rsidP="003259C5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862"/>
      </w:tblGrid>
      <w:tr w:rsidR="003259C5" w:rsidTr="005C7BFB">
        <w:trPr>
          <w:trHeight w:val="7536"/>
        </w:trPr>
        <w:tc>
          <w:tcPr>
            <w:tcW w:w="10862" w:type="dxa"/>
          </w:tcPr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t xml:space="preserve"> </w:t>
            </w:r>
            <w:r>
              <w:rPr>
                <w:b/>
                <w:bCs/>
                <w:sz w:val="25"/>
                <w:szCs w:val="25"/>
              </w:rPr>
              <w:t xml:space="preserve">ПАМЯТКА ПО ПОРЯДКУ ИСПОЛЬЗОВАНИЯ ОТКРЫТОГО ОГНЯ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И РАЗВЕДЕНИЮ КОСТРОВ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Требования установлены приложением № 4 к Правилам противопожарного режима в РФ, утвержденным постановлением Правительства РФ от 16.09.2020 № 1479.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ДОПУСКАЕТСЯ ИСПОЛЬЗОВАНИЕ ОТКРЫТОГО ОГНЯ В СПЕЦИАЛЬНО ОБОРУДОВАННЫХ МЕСТАХ ПРИ ВЫПОЛНЕНИИ СЛЕДУЮЩИХ ТРЕБОВАНИЙ: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а) место должно быть выполнено в виде котлована (ямы, рва) не менее чем 0,3 метра глубиной и не более 1 метра в диаметре или площадки с прочно установленной металлической емкостью (бочка, бак, мангал), либо емкостью не более 1 куб. метра, выполненной из негорючих материалов, исключающих распространение пламени и выпадение сгораемых материалов за пределы очага горения;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б) место должно располагаться на расстоянии не менее 50 метров от объектов (зданий, сооружений, построек и т.д.), не менее 100 метров от хвойного леса или отдельно растущих хвойных деревьев и не менее 30 метров от лиственного леса или отдельно растущих лиственных деревьев;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в) территория вокруг места должна быть очищена в радиусе 10 метров от горючих материалов (сухостойных деревьев, сухой травы, валежника, порубочных остатков и т.д.) и отделена противопожарной минерализованной полосой шириной не менее 0,4 метра;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г) лицо, использующее открытый огонь, должно быть обеспечено первичными средствами пожаротушения (ёмкость с водой, огнетушитель и т.д.), а также мобильным средством связи для вызова пожарной охраны.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При сжигании горючей растительности (сухой травы, веток, листвы и т.д.) в металлической емкости или емкости из негорючих материалов, исключающих распространение пламени и выпадение сгораемых материалов за пределы очага горения, минимально допустимые расстояния, предусмотренные подпунктами «б» и «в» данного порядка, могут быть уменьшены вдвое, а устройство противопожарной минерализованной полосы не требуется.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Ёмкость, предназначенная для сжигания мусора, должна использоваться с металлическим листом, размер которого должен позволять полностью закрыть указанную емкость сверху.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В случаях выполнения работ по уничтожению сухой травянистой растительности (стерни, пожнивных остатков и иных горючих отходов), допускается увеличивать диаметр очага горения до 3 метров. При этом минимально допустимый радиус зоны очистки территории вокруг очага </w:t>
            </w:r>
            <w:r>
              <w:rPr>
                <w:sz w:val="25"/>
                <w:szCs w:val="25"/>
              </w:rPr>
              <w:lastRenderedPageBreak/>
              <w:t xml:space="preserve">горения от горючих материалов (сухостойных деревьев, сухой травы, валежника, порубочных остатков) должен составлять не менее 15 метров.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В течение всего периода использования открытого огня до прекращения процесса тления должен осуществляться контроль за нераспространением горения (тления) за пределы очаговой зоны.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ЗАПРЕЩАЕТСЯ ИСПОЛЬЗОВАНИЕ ОТКРЫТОГО ОГНЯ: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rFonts w:ascii="Wingdings" w:hAnsi="Wingdings" w:cs="Wingdings"/>
                <w:sz w:val="25"/>
                <w:szCs w:val="25"/>
              </w:rPr>
              <w:t></w:t>
            </w:r>
            <w:r>
              <w:rPr>
                <w:rFonts w:ascii="Wingdings" w:hAnsi="Wingdings" w:cs="Wingdings"/>
                <w:sz w:val="25"/>
                <w:szCs w:val="25"/>
              </w:rPr>
              <w:t></w:t>
            </w:r>
            <w:r>
              <w:rPr>
                <w:sz w:val="25"/>
                <w:szCs w:val="25"/>
              </w:rPr>
              <w:t xml:space="preserve">при установлении «особого противопожарного режима»;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rFonts w:ascii="Wingdings" w:hAnsi="Wingdings" w:cs="Wingdings"/>
                <w:sz w:val="25"/>
                <w:szCs w:val="25"/>
              </w:rPr>
              <w:t></w:t>
            </w:r>
            <w:r>
              <w:rPr>
                <w:rFonts w:ascii="Wingdings" w:hAnsi="Wingdings" w:cs="Wingdings"/>
                <w:sz w:val="25"/>
                <w:szCs w:val="25"/>
              </w:rPr>
              <w:t></w:t>
            </w:r>
            <w:r>
              <w:rPr>
                <w:sz w:val="25"/>
                <w:szCs w:val="25"/>
              </w:rPr>
              <w:t xml:space="preserve">при поступившей информации о неблагоприятных или опасных метеорологических последствиях, связанных с сильными порывами ветра;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rFonts w:ascii="Wingdings" w:hAnsi="Wingdings" w:cs="Wingdings"/>
                <w:sz w:val="25"/>
                <w:szCs w:val="25"/>
              </w:rPr>
              <w:t></w:t>
            </w:r>
            <w:r>
              <w:rPr>
                <w:rFonts w:ascii="Wingdings" w:hAnsi="Wingdings" w:cs="Wingdings"/>
                <w:sz w:val="25"/>
                <w:szCs w:val="25"/>
              </w:rPr>
              <w:t></w:t>
            </w:r>
            <w:r>
              <w:rPr>
                <w:sz w:val="25"/>
                <w:szCs w:val="25"/>
              </w:rPr>
              <w:t xml:space="preserve">под кронами деревьев хвойных пород, а также на торфяных почвах;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rFonts w:ascii="Wingdings" w:hAnsi="Wingdings" w:cs="Wingdings"/>
                <w:sz w:val="25"/>
                <w:szCs w:val="25"/>
              </w:rPr>
              <w:t></w:t>
            </w:r>
            <w:r>
              <w:rPr>
                <w:rFonts w:ascii="Wingdings" w:hAnsi="Wingdings" w:cs="Wingdings"/>
                <w:sz w:val="25"/>
                <w:szCs w:val="25"/>
              </w:rPr>
              <w:t></w:t>
            </w:r>
            <w:r>
              <w:rPr>
                <w:sz w:val="25"/>
                <w:szCs w:val="25"/>
              </w:rPr>
              <w:t xml:space="preserve">в емкости, стенки которой имеют огненный сквозной прогар, механические разрывы (повреждения) и иные отверстия, через которые возможно выпадение горючих материалов за пределы очага горения;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rFonts w:ascii="Wingdings" w:hAnsi="Wingdings" w:cs="Wingdings"/>
                <w:sz w:val="25"/>
                <w:szCs w:val="25"/>
              </w:rPr>
              <w:t></w:t>
            </w:r>
            <w:r>
              <w:rPr>
                <w:rFonts w:ascii="Wingdings" w:hAnsi="Wingdings" w:cs="Wingdings"/>
                <w:sz w:val="25"/>
                <w:szCs w:val="25"/>
              </w:rPr>
              <w:t></w:t>
            </w:r>
            <w:r>
              <w:rPr>
                <w:sz w:val="25"/>
                <w:szCs w:val="25"/>
              </w:rPr>
              <w:t xml:space="preserve">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 </w:t>
            </w:r>
          </w:p>
          <w:p w:rsidR="003259C5" w:rsidRDefault="003259C5">
            <w:pPr>
              <w:pStyle w:val="Default"/>
              <w:rPr>
                <w:sz w:val="25"/>
                <w:szCs w:val="25"/>
              </w:rPr>
            </w:pPr>
            <w:r>
              <w:rPr>
                <w:rFonts w:ascii="Wingdings" w:hAnsi="Wingdings" w:cs="Wingdings"/>
                <w:sz w:val="25"/>
                <w:szCs w:val="25"/>
              </w:rPr>
              <w:t></w:t>
            </w:r>
            <w:r>
              <w:rPr>
                <w:rFonts w:ascii="Wingdings" w:hAnsi="Wingdings" w:cs="Wingdings"/>
                <w:sz w:val="25"/>
                <w:szCs w:val="25"/>
              </w:rPr>
              <w:t></w:t>
            </w:r>
            <w:r>
              <w:rPr>
                <w:sz w:val="25"/>
                <w:szCs w:val="25"/>
              </w:rPr>
              <w:t xml:space="preserve">- при скорости ветра, превышающей значение 10 метров в секунду.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ЗАПРЕЩАЕТСЯ В ПРОЦЕССЕ ИСПОЛЬЗОВАНИЯ ОТКРЫТОГО ОГНЯ: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rFonts w:ascii="Wingdings" w:hAnsi="Wingdings" w:cs="Wingdings"/>
                <w:sz w:val="25"/>
                <w:szCs w:val="25"/>
              </w:rPr>
              <w:t></w:t>
            </w:r>
            <w:r>
              <w:rPr>
                <w:rFonts w:ascii="Wingdings" w:hAnsi="Wingdings" w:cs="Wingdings"/>
                <w:sz w:val="25"/>
                <w:szCs w:val="25"/>
              </w:rPr>
              <w:t></w:t>
            </w:r>
            <w:r>
              <w:rPr>
                <w:sz w:val="25"/>
                <w:szCs w:val="25"/>
              </w:rPr>
              <w:t xml:space="preserve">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высокотоксичные вещества;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rFonts w:ascii="Wingdings" w:hAnsi="Wingdings" w:cs="Wingdings"/>
                <w:sz w:val="25"/>
                <w:szCs w:val="25"/>
              </w:rPr>
              <w:t></w:t>
            </w:r>
            <w:r>
              <w:rPr>
                <w:rFonts w:ascii="Wingdings" w:hAnsi="Wingdings" w:cs="Wingdings"/>
                <w:sz w:val="25"/>
                <w:szCs w:val="25"/>
              </w:rPr>
              <w:t></w:t>
            </w:r>
            <w:r>
              <w:rPr>
                <w:sz w:val="25"/>
                <w:szCs w:val="25"/>
              </w:rPr>
              <w:t xml:space="preserve">оставлять место очага горения без присмотра до полного прекращения горения (тления);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rFonts w:ascii="Wingdings" w:hAnsi="Wingdings" w:cs="Wingdings"/>
                <w:sz w:val="25"/>
                <w:szCs w:val="25"/>
              </w:rPr>
              <w:t></w:t>
            </w:r>
            <w:r>
              <w:rPr>
                <w:rFonts w:ascii="Wingdings" w:hAnsi="Wingdings" w:cs="Wingdings"/>
                <w:sz w:val="25"/>
                <w:szCs w:val="25"/>
              </w:rPr>
              <w:t></w:t>
            </w:r>
            <w:r>
              <w:rPr>
                <w:sz w:val="25"/>
                <w:szCs w:val="25"/>
              </w:rPr>
              <w:t xml:space="preserve">располагать легковоспламеняющиеся и горючие жидкости, а также горючие материалы вблизи очага горения.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ПОСЛЕ ИСПОЛЬЗОВАНИЯ ОТКРЫТОГО ОГНЯ МЕСТО ОЧАГА ГОРЕНИЯ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ДОЛЖНО БЫТЬ ЗАСЫПАНО ЗЕМЛЕЙ (ПЕСКОМ) ИЛИ ЗАЛИТО ВОДОЙ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ДО ПОЛНОГО ПРЕКРАЩЕНИЯ ГОРЕНИЯ (ТЛЕНИЯ).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ЗА НАРУШЕНИЕ ТРЕБОВАНИЙ ПОЖАРНОЙ БЕЗОПАСНОСТИ ПРЕДУСМОТРЕНА АДМИНИСТРАТИВНАЯ ОТВЕТСТВЕННОСТЬ В СООТВЕТСТВИИ СО СТАТЬЕЙ 20.4 КОДЕКСА РОССИЙСКОЙ ФЕДЕРАЦИИ ОБ АДМИНИСТРАТИВНЫХ ПРАВОНАРУШЕНИЯХ.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 xml:space="preserve">В соответствии с частью 1 статьи 20.4 КоАП РФ нарушение требований пожарной безопасности влечет предупреждение или наложение административного наказания в виде штрафа: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на граждан до </w:t>
            </w:r>
            <w:r>
              <w:rPr>
                <w:b/>
                <w:bCs/>
                <w:sz w:val="25"/>
                <w:szCs w:val="25"/>
              </w:rPr>
              <w:t xml:space="preserve">15 </w:t>
            </w:r>
            <w:r>
              <w:rPr>
                <w:sz w:val="25"/>
                <w:szCs w:val="25"/>
              </w:rPr>
              <w:t xml:space="preserve">тысяч рублей;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на должностных лиц до </w:t>
            </w:r>
            <w:r>
              <w:rPr>
                <w:b/>
                <w:bCs/>
                <w:sz w:val="25"/>
                <w:szCs w:val="25"/>
              </w:rPr>
              <w:t xml:space="preserve">30 </w:t>
            </w:r>
            <w:r>
              <w:rPr>
                <w:sz w:val="25"/>
                <w:szCs w:val="25"/>
              </w:rPr>
              <w:t xml:space="preserve">тысяч рублей;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на юридических лиц до </w:t>
            </w:r>
            <w:r>
              <w:rPr>
                <w:b/>
                <w:bCs/>
                <w:sz w:val="25"/>
                <w:szCs w:val="25"/>
              </w:rPr>
              <w:t xml:space="preserve">400 </w:t>
            </w:r>
            <w:r>
              <w:rPr>
                <w:sz w:val="25"/>
                <w:szCs w:val="25"/>
              </w:rPr>
              <w:t xml:space="preserve">тысяч рублей.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В соответствии с частью 2 статьи 20.4 КоАП РФ совершение тех же действий в условиях «особого противопожарного режима» влечет наложение административного штрафа: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на граждан до </w:t>
            </w:r>
            <w:r>
              <w:rPr>
                <w:b/>
                <w:bCs/>
                <w:sz w:val="25"/>
                <w:szCs w:val="25"/>
              </w:rPr>
              <w:t xml:space="preserve">20 </w:t>
            </w:r>
            <w:r>
              <w:rPr>
                <w:sz w:val="25"/>
                <w:szCs w:val="25"/>
              </w:rPr>
              <w:t xml:space="preserve">тысяч рублей;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на должностных лиц до </w:t>
            </w:r>
            <w:r>
              <w:rPr>
                <w:b/>
                <w:bCs/>
                <w:sz w:val="25"/>
                <w:szCs w:val="25"/>
              </w:rPr>
              <w:t xml:space="preserve">60 </w:t>
            </w:r>
            <w:r>
              <w:rPr>
                <w:sz w:val="25"/>
                <w:szCs w:val="25"/>
              </w:rPr>
              <w:t xml:space="preserve">тысяч рублей;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на юридических лиц до </w:t>
            </w:r>
            <w:r>
              <w:rPr>
                <w:b/>
                <w:bCs/>
                <w:sz w:val="25"/>
                <w:szCs w:val="25"/>
              </w:rPr>
              <w:t xml:space="preserve">800 </w:t>
            </w:r>
            <w:r>
              <w:rPr>
                <w:sz w:val="25"/>
                <w:szCs w:val="25"/>
              </w:rPr>
              <w:t xml:space="preserve">тысяч рублей.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ГЛАВНОЕ УПРАВЛЕНИЕ МЧС РОССИИ ПО ОМСКОЙ ОБЛАСТИ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ОБРАЩАЕТ ОСОБОЕ ВНИМАНИЕ НА СОБЛЮДЕНИЕ УСТАНОВЛЕННЫХ ТРЕБОВАНИЙ ПОЖАРНОЙ БЕЗОПАСНОСТИ! </w:t>
            </w:r>
          </w:p>
          <w:p w:rsidR="003259C5" w:rsidRDefault="003259C5" w:rsidP="003259C5">
            <w:pPr>
              <w:pStyle w:val="Default"/>
              <w:rPr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</w:rPr>
              <w:t xml:space="preserve">ОБРАЩАЕМ ВНИМАНИЕ НА ВОЗМОЖНОСТЬ ИСПОЛЬЗОВАНИЯ </w:t>
            </w:r>
            <w:r w:rsidR="005C7BFB">
              <w:rPr>
                <w:b/>
                <w:bCs/>
                <w:sz w:val="25"/>
                <w:szCs w:val="25"/>
              </w:rPr>
              <w:t>МОБИЛЬНОГО ПРИЛОЖЕНИЯ МЧС РОССИИ - «ЛИЧНЫЙ ПОМОЩНИК ПРИ ЧС»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5812"/>
              <w:gridCol w:w="4362"/>
            </w:tblGrid>
            <w:tr w:rsidR="003259C5" w:rsidTr="005C7BFB">
              <w:trPr>
                <w:trHeight w:val="281"/>
              </w:trPr>
              <w:tc>
                <w:tcPr>
                  <w:tcW w:w="58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59C5" w:rsidRDefault="003259C5" w:rsidP="003259C5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Ссылка для скачивания </w:t>
                  </w:r>
                </w:p>
                <w:p w:rsidR="003259C5" w:rsidRDefault="003259C5" w:rsidP="003259C5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в приложении App store </w:t>
                  </w:r>
                </w:p>
              </w:tc>
              <w:tc>
                <w:tcPr>
                  <w:tcW w:w="43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59C5" w:rsidRDefault="003259C5" w:rsidP="005C7BFB">
                  <w:pPr>
                    <w:pStyle w:val="Default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Ссылка для скачивания </w:t>
                  </w:r>
                </w:p>
                <w:p w:rsidR="003259C5" w:rsidRDefault="003259C5" w:rsidP="005C7BFB">
                  <w:pPr>
                    <w:pStyle w:val="Default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в приложении Google Play </w:t>
                  </w:r>
                </w:p>
              </w:tc>
            </w:tr>
          </w:tbl>
          <w:p w:rsidR="003259C5" w:rsidRDefault="005C7BFB" w:rsidP="005C7BFB">
            <w:pPr>
              <w:pStyle w:val="Default"/>
              <w:tabs>
                <w:tab w:val="left" w:pos="6311"/>
              </w:tabs>
              <w:rPr>
                <w:sz w:val="25"/>
                <w:szCs w:val="25"/>
              </w:rPr>
            </w:pPr>
            <w:r>
              <w:rPr>
                <w:noProof/>
                <w:sz w:val="25"/>
                <w:szCs w:val="25"/>
              </w:rPr>
              <w:drawing>
                <wp:inline distT="0" distB="0" distL="0" distR="0">
                  <wp:extent cx="1849506" cy="1613351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26" cy="161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5"/>
                <w:szCs w:val="25"/>
              </w:rPr>
              <w:drawing>
                <wp:inline distT="0" distB="0" distL="0" distR="0">
                  <wp:extent cx="2138901" cy="1445092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408" cy="144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5"/>
                <w:szCs w:val="25"/>
              </w:rPr>
              <w:tab/>
            </w:r>
            <w:r>
              <w:rPr>
                <w:noProof/>
                <w:sz w:val="25"/>
                <w:szCs w:val="25"/>
              </w:rPr>
              <w:drawing>
                <wp:inline distT="0" distB="0" distL="0" distR="0">
                  <wp:extent cx="1531151" cy="1443215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770" cy="144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BDE" w:rsidRDefault="00763BDE" w:rsidP="00763B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63BDE" w:rsidRDefault="00763BDE" w:rsidP="00763B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63BDE" w:rsidRDefault="00763BDE" w:rsidP="00763B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63BDE" w:rsidRDefault="00763BDE" w:rsidP="00763B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63BDE" w:rsidRDefault="00763BDE" w:rsidP="00763B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63BDE" w:rsidRDefault="00763BDE" w:rsidP="00763B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763BDE" w:rsidSect="003259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63BDE" w:rsidRPr="00763BDE" w:rsidRDefault="00763BDE" w:rsidP="00763B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63BDE">
        <w:rPr>
          <w:rFonts w:ascii="Times New Roman" w:eastAsia="Times New Roman" w:hAnsi="Times New Roman" w:cs="Times New Roman"/>
          <w:sz w:val="20"/>
          <w:szCs w:val="20"/>
        </w:rPr>
        <w:lastRenderedPageBreak/>
        <w:t>СОВЕТ МЕЖДУРЕЧЕНСКОГО СЕЛЬСКОГО ПОСЕЛЕНИЯ</w:t>
      </w:r>
    </w:p>
    <w:p w:rsidR="00763BDE" w:rsidRPr="00763BDE" w:rsidRDefault="00763BDE" w:rsidP="00763B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63BDE">
        <w:rPr>
          <w:rFonts w:ascii="Times New Roman" w:eastAsia="Times New Roman" w:hAnsi="Times New Roman" w:cs="Times New Roman"/>
          <w:sz w:val="20"/>
          <w:szCs w:val="20"/>
        </w:rPr>
        <w:t>ТАРСКОГО МУНИЦИПАЛЬНОГО РАЙОНА ОМСКОЙ ОБЛАСТИ</w:t>
      </w:r>
    </w:p>
    <w:p w:rsidR="00763BDE" w:rsidRPr="00763BDE" w:rsidRDefault="00763BDE" w:rsidP="00763BD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63BDE" w:rsidRPr="00763BDE" w:rsidRDefault="00763BDE" w:rsidP="00763BD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63BDE" w:rsidRPr="00763BDE" w:rsidRDefault="00763BDE" w:rsidP="00763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63BDE">
        <w:rPr>
          <w:rFonts w:ascii="Times New Roman" w:eastAsia="Times New Roman" w:hAnsi="Times New Roman" w:cs="Times New Roman"/>
          <w:b/>
          <w:sz w:val="20"/>
          <w:szCs w:val="20"/>
        </w:rPr>
        <w:t xml:space="preserve">РЕШЕНИЕ </w:t>
      </w:r>
    </w:p>
    <w:p w:rsidR="00763BDE" w:rsidRPr="00763BDE" w:rsidRDefault="00763BDE" w:rsidP="00763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63BDE" w:rsidRPr="00763BDE" w:rsidRDefault="00763BDE" w:rsidP="00763BD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63BDE">
        <w:rPr>
          <w:rFonts w:ascii="Times New Roman" w:eastAsia="Times New Roman" w:hAnsi="Times New Roman" w:cs="Times New Roman"/>
          <w:sz w:val="20"/>
          <w:szCs w:val="20"/>
        </w:rPr>
        <w:t xml:space="preserve">5 мая 2025 года </w:t>
      </w:r>
      <w:r w:rsidRPr="00763BDE">
        <w:rPr>
          <w:rFonts w:ascii="Times New Roman" w:eastAsia="Times New Roman" w:hAnsi="Times New Roman" w:cs="Times New Roman"/>
          <w:sz w:val="20"/>
          <w:szCs w:val="20"/>
        </w:rPr>
        <w:tab/>
      </w:r>
      <w:r w:rsidRPr="00763BDE">
        <w:rPr>
          <w:rFonts w:ascii="Times New Roman" w:eastAsia="Times New Roman" w:hAnsi="Times New Roman" w:cs="Times New Roman"/>
          <w:sz w:val="20"/>
          <w:szCs w:val="20"/>
        </w:rPr>
        <w:tab/>
      </w:r>
      <w:r w:rsidRPr="00763BDE">
        <w:rPr>
          <w:rFonts w:ascii="Times New Roman" w:eastAsia="Times New Roman" w:hAnsi="Times New Roman" w:cs="Times New Roman"/>
          <w:sz w:val="20"/>
          <w:szCs w:val="20"/>
        </w:rPr>
        <w:tab/>
      </w:r>
      <w:r w:rsidRPr="00763BDE">
        <w:rPr>
          <w:rFonts w:ascii="Times New Roman" w:eastAsia="Times New Roman" w:hAnsi="Times New Roman" w:cs="Times New Roman"/>
          <w:sz w:val="20"/>
          <w:szCs w:val="20"/>
        </w:rPr>
        <w:tab/>
      </w:r>
      <w:r w:rsidRPr="00763BDE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</w:t>
      </w:r>
      <w:r w:rsidRPr="00763BDE">
        <w:rPr>
          <w:rFonts w:ascii="Times New Roman" w:eastAsia="Times New Roman" w:hAnsi="Times New Roman" w:cs="Times New Roman"/>
          <w:sz w:val="20"/>
          <w:szCs w:val="20"/>
        </w:rPr>
        <w:t xml:space="preserve"> № 288/84</w:t>
      </w:r>
    </w:p>
    <w:p w:rsidR="00763BDE" w:rsidRPr="00763BDE" w:rsidRDefault="00763BDE" w:rsidP="00763BD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63BDE" w:rsidRPr="00763BDE" w:rsidRDefault="00763BDE" w:rsidP="00763BD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63BDE" w:rsidRPr="00763BDE" w:rsidRDefault="00763BDE" w:rsidP="00763BD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63BDE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И ДОПОЛНЕНИЙ В УСТАВ </w:t>
      </w:r>
      <w:r w:rsidRPr="00763BDE">
        <w:rPr>
          <w:rFonts w:ascii="Times New Roman" w:hAnsi="Times New Roman" w:cs="Times New Roman"/>
          <w:b/>
          <w:bCs/>
          <w:kern w:val="28"/>
          <w:sz w:val="20"/>
          <w:szCs w:val="20"/>
        </w:rPr>
        <w:t>МЕЖДУРЕЧЕНСКОГО</w:t>
      </w:r>
      <w:r w:rsidRPr="00763BDE">
        <w:rPr>
          <w:rFonts w:ascii="Times New Roman" w:hAnsi="Times New Roman" w:cs="Times New Roman"/>
          <w:b/>
          <w:sz w:val="20"/>
          <w:szCs w:val="20"/>
        </w:rPr>
        <w:t xml:space="preserve"> СЕЛЬСКОГО ПОСЕЛЕНИЯ </w:t>
      </w:r>
      <w:r w:rsidRPr="00763BDE">
        <w:rPr>
          <w:rFonts w:ascii="Times New Roman" w:hAnsi="Times New Roman" w:cs="Times New Roman"/>
          <w:b/>
          <w:bCs/>
          <w:kern w:val="28"/>
          <w:sz w:val="20"/>
          <w:szCs w:val="20"/>
        </w:rPr>
        <w:t>ТАРСКОГО</w:t>
      </w:r>
      <w:r w:rsidRPr="00763BDE">
        <w:rPr>
          <w:rFonts w:ascii="Times New Roman" w:hAnsi="Times New Roman" w:cs="Times New Roman"/>
          <w:b/>
          <w:sz w:val="20"/>
          <w:szCs w:val="20"/>
        </w:rPr>
        <w:t xml:space="preserve"> МУНИЦИПАЛЬНОГО РАЙОНА ОМСКОЙ ОБЛАСТИ  </w:t>
      </w:r>
    </w:p>
    <w:p w:rsidR="00763BDE" w:rsidRPr="00763BDE" w:rsidRDefault="00763BDE" w:rsidP="00763BD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</w:p>
    <w:p w:rsidR="00763BDE" w:rsidRPr="00763BDE" w:rsidRDefault="00763BDE" w:rsidP="00763B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63BDE">
        <w:rPr>
          <w:rFonts w:ascii="Times New Roman" w:hAnsi="Times New Roman" w:cs="Times New Roman"/>
          <w:sz w:val="20"/>
          <w:szCs w:val="20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Уставом </w:t>
      </w:r>
      <w:r w:rsidRPr="00763BDE">
        <w:rPr>
          <w:rFonts w:ascii="Times New Roman" w:hAnsi="Times New Roman" w:cs="Times New Roman"/>
          <w:bCs/>
          <w:kern w:val="28"/>
          <w:sz w:val="20"/>
          <w:szCs w:val="20"/>
        </w:rPr>
        <w:t>Междуреченского</w:t>
      </w:r>
      <w:r w:rsidRPr="00763BD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r w:rsidRPr="00763BDE">
        <w:rPr>
          <w:rFonts w:ascii="Times New Roman" w:hAnsi="Times New Roman" w:cs="Times New Roman"/>
          <w:bCs/>
          <w:kern w:val="28"/>
          <w:sz w:val="20"/>
          <w:szCs w:val="20"/>
        </w:rPr>
        <w:t>Тарского</w:t>
      </w:r>
      <w:r w:rsidRPr="00763BDE">
        <w:rPr>
          <w:rFonts w:ascii="Times New Roman" w:hAnsi="Times New Roman" w:cs="Times New Roman"/>
          <w:sz w:val="20"/>
          <w:szCs w:val="20"/>
        </w:rPr>
        <w:t xml:space="preserve"> муниципального района Омской области Совет </w:t>
      </w:r>
      <w:r w:rsidRPr="00763BDE">
        <w:rPr>
          <w:rFonts w:ascii="Times New Roman" w:hAnsi="Times New Roman" w:cs="Times New Roman"/>
          <w:bCs/>
          <w:kern w:val="28"/>
          <w:sz w:val="20"/>
          <w:szCs w:val="20"/>
        </w:rPr>
        <w:t>Междуреченского</w:t>
      </w:r>
      <w:r w:rsidRPr="00763BD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r w:rsidRPr="00763BDE">
        <w:rPr>
          <w:rFonts w:ascii="Times New Roman" w:hAnsi="Times New Roman" w:cs="Times New Roman"/>
          <w:bCs/>
          <w:kern w:val="28"/>
          <w:sz w:val="20"/>
          <w:szCs w:val="20"/>
        </w:rPr>
        <w:t>Тарского</w:t>
      </w:r>
      <w:r w:rsidRPr="00763BDE">
        <w:rPr>
          <w:rFonts w:ascii="Times New Roman" w:hAnsi="Times New Roman" w:cs="Times New Roman"/>
          <w:sz w:val="20"/>
          <w:szCs w:val="20"/>
        </w:rPr>
        <w:t xml:space="preserve"> муниципального района Омской области решил:</w:t>
      </w:r>
    </w:p>
    <w:p w:rsidR="00763BDE" w:rsidRPr="00763BDE" w:rsidRDefault="00763BDE" w:rsidP="00763BDE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63BDE">
        <w:rPr>
          <w:rFonts w:ascii="Times New Roman" w:hAnsi="Times New Roman" w:cs="Times New Roman"/>
          <w:color w:val="000000"/>
          <w:sz w:val="20"/>
          <w:szCs w:val="20"/>
        </w:rPr>
        <w:t xml:space="preserve"> Внести изменения и дополнения в Устав </w:t>
      </w:r>
      <w:r w:rsidRPr="00763BDE">
        <w:rPr>
          <w:rFonts w:ascii="Times New Roman" w:hAnsi="Times New Roman" w:cs="Times New Roman"/>
          <w:bCs/>
          <w:kern w:val="28"/>
          <w:sz w:val="20"/>
          <w:szCs w:val="20"/>
        </w:rPr>
        <w:t>Междуреченского</w:t>
      </w:r>
      <w:r w:rsidRPr="00763BD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r w:rsidRPr="00763BDE">
        <w:rPr>
          <w:rFonts w:ascii="Times New Roman" w:hAnsi="Times New Roman" w:cs="Times New Roman"/>
          <w:bCs/>
          <w:kern w:val="28"/>
          <w:sz w:val="20"/>
          <w:szCs w:val="20"/>
        </w:rPr>
        <w:t>Тарского</w:t>
      </w:r>
      <w:r w:rsidRPr="00763BDE">
        <w:rPr>
          <w:rFonts w:ascii="Times New Roman" w:hAnsi="Times New Roman" w:cs="Times New Roman"/>
          <w:sz w:val="20"/>
          <w:szCs w:val="20"/>
        </w:rPr>
        <w:t xml:space="preserve"> муниципального района Омской области</w:t>
      </w:r>
      <w:r w:rsidRPr="00763BD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63BDE" w:rsidRPr="00763BDE" w:rsidRDefault="00763BDE" w:rsidP="00763BD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63BDE">
        <w:rPr>
          <w:rFonts w:ascii="Times New Roman" w:hAnsi="Times New Roman" w:cs="Times New Roman"/>
          <w:sz w:val="20"/>
          <w:szCs w:val="20"/>
        </w:rPr>
        <w:t xml:space="preserve">1. В подпункте «б» пункта 2 части 9, частях 10, 11 статьи 20.2 Устава слова «(Председателя Правительства)» в соответствующих падежах исключить. </w:t>
      </w:r>
    </w:p>
    <w:p w:rsidR="00763BDE" w:rsidRPr="00763BDE" w:rsidRDefault="00763BDE" w:rsidP="00763B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hyperlink r:id="rId18" w:anchor="/document/186367/entry/140130" w:history="1">
        <w:r w:rsidRPr="00763BDE">
          <w:rPr>
            <w:rFonts w:ascii="Times New Roman" w:hAnsi="Times New Roman" w:cs="Times New Roman"/>
            <w:bCs/>
            <w:kern w:val="28"/>
            <w:sz w:val="20"/>
            <w:szCs w:val="20"/>
          </w:rPr>
          <w:t xml:space="preserve">2. В пункте 3 части 1 статьи </w:t>
        </w:r>
      </w:hyperlink>
      <w:r w:rsidRPr="00763BDE">
        <w:rPr>
          <w:rFonts w:ascii="Times New Roman" w:hAnsi="Times New Roman" w:cs="Times New Roman"/>
          <w:bCs/>
          <w:kern w:val="28"/>
          <w:sz w:val="20"/>
          <w:szCs w:val="20"/>
        </w:rPr>
        <w:t>32 Устава слова «органом исполнительной власти»</w:t>
      </w:r>
      <w:r w:rsidRPr="00763BDE">
        <w:rPr>
          <w:rFonts w:ascii="Times New Roman" w:hAnsi="Times New Roman" w:cs="Times New Roman"/>
          <w:sz w:val="20"/>
          <w:szCs w:val="20"/>
        </w:rPr>
        <w:t xml:space="preserve"> заменить словами «исполнительным органом».</w:t>
      </w:r>
    </w:p>
    <w:p w:rsidR="00763BDE" w:rsidRPr="00763BDE" w:rsidRDefault="00763BDE" w:rsidP="00763B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63BDE">
        <w:rPr>
          <w:rFonts w:ascii="Times New Roman" w:hAnsi="Times New Roman" w:cs="Times New Roman"/>
          <w:color w:val="000000"/>
          <w:sz w:val="20"/>
          <w:szCs w:val="20"/>
        </w:rPr>
        <w:t xml:space="preserve">II. Главе </w:t>
      </w:r>
      <w:r w:rsidRPr="00763BDE">
        <w:rPr>
          <w:rFonts w:ascii="Times New Roman" w:hAnsi="Times New Roman" w:cs="Times New Roman"/>
          <w:sz w:val="20"/>
          <w:szCs w:val="20"/>
        </w:rPr>
        <w:t xml:space="preserve">Междуреченского сельского поселения Тарского </w:t>
      </w:r>
      <w:r w:rsidRPr="00763BDE">
        <w:rPr>
          <w:rFonts w:ascii="Times New Roman" w:hAnsi="Times New Roman" w:cs="Times New Roman"/>
          <w:color w:val="000000"/>
          <w:sz w:val="20"/>
          <w:szCs w:val="20"/>
        </w:rPr>
        <w:t xml:space="preserve">муниципального района </w:t>
      </w:r>
      <w:r w:rsidRPr="00763BDE">
        <w:rPr>
          <w:rFonts w:ascii="Times New Roman" w:hAnsi="Times New Roman" w:cs="Times New Roman"/>
          <w:sz w:val="20"/>
          <w:szCs w:val="20"/>
        </w:rPr>
        <w:t>Омской области в порядке</w:t>
      </w:r>
      <w:r w:rsidRPr="00763BDE">
        <w:rPr>
          <w:rFonts w:ascii="Times New Roman" w:hAnsi="Times New Roman" w:cs="Times New Roman"/>
          <w:color w:val="000000"/>
          <w:sz w:val="20"/>
          <w:szCs w:val="20"/>
        </w:rPr>
        <w:t>, установленном Федеральным законом от 21.07.2005 № 97-ФЗ «О государственной регистрации уставов муниципальных образований», представить настоящее Решение на государственную регистрацию.</w:t>
      </w:r>
    </w:p>
    <w:p w:rsidR="00763BDE" w:rsidRPr="00763BDE" w:rsidRDefault="00763BDE" w:rsidP="00763B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763BDE">
        <w:rPr>
          <w:rFonts w:ascii="Times New Roman" w:hAnsi="Times New Roman" w:cs="Times New Roman"/>
          <w:sz w:val="20"/>
          <w:szCs w:val="20"/>
        </w:rPr>
        <w:t xml:space="preserve">III. Настоящее Решение после его государственной регистрации подлежит официальному опубликованию в периодическом печатном издании, распространяемом в </w:t>
      </w:r>
      <w:r w:rsidRPr="00763BDE">
        <w:rPr>
          <w:rFonts w:ascii="Times New Roman" w:hAnsi="Times New Roman" w:cs="Times New Roman"/>
          <w:bCs/>
          <w:kern w:val="28"/>
          <w:sz w:val="20"/>
          <w:szCs w:val="20"/>
        </w:rPr>
        <w:t>Междуреченско</w:t>
      </w:r>
      <w:r w:rsidRPr="00763BDE">
        <w:rPr>
          <w:rFonts w:ascii="Times New Roman" w:hAnsi="Times New Roman" w:cs="Times New Roman"/>
          <w:sz w:val="20"/>
          <w:szCs w:val="20"/>
        </w:rPr>
        <w:t>м сельском поселении – «Официальный вестник Междуреченского сельского поселения»</w:t>
      </w:r>
      <w:r w:rsidRPr="00763BD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63BDE" w:rsidRPr="00763BDE" w:rsidRDefault="00763BDE" w:rsidP="00763B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763BDE">
        <w:rPr>
          <w:rFonts w:ascii="Times New Roman" w:hAnsi="Times New Roman" w:cs="Times New Roman"/>
          <w:sz w:val="20"/>
          <w:szCs w:val="20"/>
        </w:rPr>
        <w:t>IV. Решение вступает в силу после его официального опубликования.</w:t>
      </w:r>
    </w:p>
    <w:p w:rsidR="00763BDE" w:rsidRPr="00763BDE" w:rsidRDefault="00763BDE" w:rsidP="00763BDE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63BDE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</w:t>
      </w:r>
    </w:p>
    <w:p w:rsidR="00763BDE" w:rsidRPr="00763BDE" w:rsidRDefault="00763BDE" w:rsidP="00763BD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0"/>
          <w:szCs w:val="20"/>
        </w:rPr>
      </w:pPr>
    </w:p>
    <w:p w:rsidR="00763BDE" w:rsidRPr="00763BDE" w:rsidRDefault="00763BDE" w:rsidP="00763BD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63BDE">
        <w:rPr>
          <w:rFonts w:ascii="Times New Roman" w:hAnsi="Times New Roman" w:cs="Times New Roman"/>
          <w:sz w:val="20"/>
          <w:szCs w:val="20"/>
        </w:rPr>
        <w:t>Глава Междуреченского                                                             В.М. Мухамадеев</w:t>
      </w:r>
    </w:p>
    <w:p w:rsidR="00763BDE" w:rsidRPr="00763BDE" w:rsidRDefault="00763BDE" w:rsidP="00763BD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63BDE">
        <w:rPr>
          <w:rFonts w:ascii="Times New Roman" w:hAnsi="Times New Roman" w:cs="Times New Roman"/>
          <w:sz w:val="20"/>
          <w:szCs w:val="20"/>
        </w:rPr>
        <w:t>сельского поселения</w:t>
      </w:r>
      <w:r w:rsidRPr="00763BDE">
        <w:rPr>
          <w:rFonts w:ascii="Times New Roman" w:hAnsi="Times New Roman" w:cs="Times New Roman"/>
          <w:sz w:val="20"/>
          <w:szCs w:val="20"/>
        </w:rPr>
        <w:tab/>
      </w:r>
      <w:r w:rsidRPr="00763BDE">
        <w:rPr>
          <w:rFonts w:ascii="Times New Roman" w:hAnsi="Times New Roman" w:cs="Times New Roman"/>
          <w:sz w:val="20"/>
          <w:szCs w:val="20"/>
        </w:rPr>
        <w:tab/>
      </w:r>
      <w:r w:rsidRPr="00763BDE">
        <w:rPr>
          <w:rFonts w:ascii="Times New Roman" w:hAnsi="Times New Roman" w:cs="Times New Roman"/>
          <w:sz w:val="20"/>
          <w:szCs w:val="20"/>
        </w:rPr>
        <w:tab/>
      </w:r>
      <w:r w:rsidRPr="00763BDE">
        <w:rPr>
          <w:rFonts w:ascii="Times New Roman" w:hAnsi="Times New Roman" w:cs="Times New Roman"/>
          <w:sz w:val="20"/>
          <w:szCs w:val="20"/>
        </w:rPr>
        <w:tab/>
      </w:r>
      <w:r w:rsidRPr="00763BDE">
        <w:rPr>
          <w:rFonts w:ascii="Times New Roman" w:hAnsi="Times New Roman" w:cs="Times New Roman"/>
          <w:sz w:val="20"/>
          <w:szCs w:val="20"/>
        </w:rPr>
        <w:tab/>
      </w:r>
    </w:p>
    <w:p w:rsidR="00763BDE" w:rsidRPr="00763BDE" w:rsidRDefault="00763BDE" w:rsidP="00763BDE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63BDE">
        <w:rPr>
          <w:rFonts w:ascii="Times New Roman" w:hAnsi="Times New Roman" w:cs="Times New Roman"/>
          <w:color w:val="000000"/>
          <w:sz w:val="20"/>
          <w:szCs w:val="20"/>
        </w:rPr>
        <w:t xml:space="preserve">Тарского муниципального района </w:t>
      </w:r>
    </w:p>
    <w:p w:rsidR="00763BDE" w:rsidRPr="00763BDE" w:rsidRDefault="00763BDE" w:rsidP="00763BDE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763BDE" w:rsidRPr="00763BDE" w:rsidRDefault="00763BDE" w:rsidP="00763BDE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63BDE">
        <w:rPr>
          <w:rFonts w:ascii="Times New Roman" w:hAnsi="Times New Roman" w:cs="Times New Roman"/>
          <w:color w:val="000000"/>
          <w:sz w:val="20"/>
          <w:szCs w:val="20"/>
        </w:rPr>
        <w:t>Председатель Совета                                                                    В.В. Сысолятина</w:t>
      </w:r>
    </w:p>
    <w:p w:rsidR="00763BDE" w:rsidRPr="00763BDE" w:rsidRDefault="00763BDE" w:rsidP="00763BDE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63BDE">
        <w:rPr>
          <w:rFonts w:ascii="Times New Roman" w:hAnsi="Times New Roman" w:cs="Times New Roman"/>
          <w:color w:val="000000"/>
          <w:sz w:val="20"/>
          <w:szCs w:val="20"/>
        </w:rPr>
        <w:t xml:space="preserve">Междуреченского сельского поселения </w:t>
      </w:r>
    </w:p>
    <w:p w:rsidR="00763BDE" w:rsidRPr="00763BDE" w:rsidRDefault="00763BDE" w:rsidP="00763BDE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63BDE">
        <w:rPr>
          <w:rFonts w:ascii="Times New Roman" w:hAnsi="Times New Roman" w:cs="Times New Roman"/>
          <w:color w:val="000000"/>
          <w:sz w:val="20"/>
          <w:szCs w:val="20"/>
        </w:rPr>
        <w:t xml:space="preserve">Тарского муниципального района </w:t>
      </w:r>
    </w:p>
    <w:p w:rsidR="00937B04" w:rsidRPr="002A5EDE" w:rsidRDefault="00556A55" w:rsidP="00763BDE">
      <w:pPr>
        <w:tabs>
          <w:tab w:val="left" w:pos="1365"/>
        </w:tabs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556A55">
        <w:rPr>
          <w:rFonts w:ascii="Times New Roman" w:hAnsi="Times New Roman" w:cs="Times New Roman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margin-left:63.35pt;margin-top:36.7pt;width:330.8pt;height:57.0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">
            <v:textbox style="mso-next-textbox:#Надпись 2">
              <w:txbxContent>
                <w:p w:rsidR="00764EF9" w:rsidRPr="00633A9D" w:rsidRDefault="00764EF9" w:rsidP="00764EF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33A9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Учредитель: Совет Междуреченского сельского поселения</w:t>
                  </w:r>
                </w:p>
                <w:p w:rsidR="00764EF9" w:rsidRPr="00633A9D" w:rsidRDefault="00764EF9" w:rsidP="00764EF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33A9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Редакционная коллегия: Ташмухаметова  И.Н. - ведущий специалист администрации Междуреченского сельского поселения,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Тажбулатова Р.А.</w:t>
                  </w:r>
                  <w:r w:rsidRPr="00633A9D">
                    <w:rPr>
                      <w:rFonts w:ascii="Times New Roman" w:hAnsi="Times New Roman" w:cs="Times New Roman"/>
                      <w:sz w:val="16"/>
                      <w:szCs w:val="16"/>
                    </w:rPr>
                    <w:t>. - секретарь Совета Междуреченского сельского поселения. Тираж 10 штук</w:t>
                  </w:r>
                </w:p>
              </w:txbxContent>
            </v:textbox>
          </v:shape>
        </w:pict>
      </w:r>
    </w:p>
    <w:sectPr w:rsidR="00937B04" w:rsidRPr="002A5EDE" w:rsidSect="00763BD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D7B" w:rsidRDefault="00D34D7B" w:rsidP="00937B04">
      <w:pPr>
        <w:spacing w:after="0" w:line="240" w:lineRule="auto"/>
      </w:pPr>
      <w:r>
        <w:separator/>
      </w:r>
    </w:p>
  </w:endnote>
  <w:endnote w:type="continuationSeparator" w:id="1">
    <w:p w:rsidR="00D34D7B" w:rsidRDefault="00D34D7B" w:rsidP="00937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6088221"/>
      <w:docPartObj>
        <w:docPartGallery w:val="Page Numbers (Bottom of Page)"/>
        <w:docPartUnique/>
      </w:docPartObj>
    </w:sdtPr>
    <w:sdtContent>
      <w:p w:rsidR="00764EF9" w:rsidRDefault="00556A55">
        <w:pPr>
          <w:pStyle w:val="af0"/>
          <w:jc w:val="right"/>
        </w:pPr>
        <w:fldSimple w:instr=" PAGE   \* MERGEFORMAT ">
          <w:r w:rsidR="00763BDE">
            <w:rPr>
              <w:noProof/>
            </w:rPr>
            <w:t>12</w:t>
          </w:r>
        </w:fldSimple>
      </w:p>
    </w:sdtContent>
  </w:sdt>
  <w:p w:rsidR="00764EF9" w:rsidRDefault="00764EF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D7B" w:rsidRDefault="00D34D7B" w:rsidP="00937B04">
      <w:pPr>
        <w:spacing w:after="0" w:line="240" w:lineRule="auto"/>
      </w:pPr>
      <w:r>
        <w:separator/>
      </w:r>
    </w:p>
  </w:footnote>
  <w:footnote w:type="continuationSeparator" w:id="1">
    <w:p w:rsidR="00D34D7B" w:rsidRDefault="00D34D7B" w:rsidP="00937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1E3A"/>
    <w:multiLevelType w:val="hybridMultilevel"/>
    <w:tmpl w:val="06646C08"/>
    <w:lvl w:ilvl="0" w:tplc="0CBCF248">
      <w:start w:val="1"/>
      <w:numFmt w:val="upperRoman"/>
      <w:lvlText w:val="%1."/>
      <w:lvlJc w:val="left"/>
      <w:pPr>
        <w:ind w:left="1624" w:hanging="915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15669F"/>
    <w:multiLevelType w:val="multilevel"/>
    <w:tmpl w:val="77EC1A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25" w:hanging="13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5" w:hanging="130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19911880"/>
    <w:multiLevelType w:val="hybridMultilevel"/>
    <w:tmpl w:val="6E869C54"/>
    <w:lvl w:ilvl="0" w:tplc="1794E98E">
      <w:start w:val="1"/>
      <w:numFmt w:val="decimal"/>
      <w:lvlText w:val="%1."/>
      <w:lvlJc w:val="left"/>
      <w:pPr>
        <w:ind w:left="181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034A32"/>
    <w:multiLevelType w:val="hybridMultilevel"/>
    <w:tmpl w:val="1B8E7634"/>
    <w:lvl w:ilvl="0" w:tplc="175A596C">
      <w:start w:val="11"/>
      <w:numFmt w:val="decimal"/>
      <w:lvlText w:val="%1."/>
      <w:lvlJc w:val="left"/>
      <w:pPr>
        <w:ind w:left="15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31500D3B"/>
    <w:multiLevelType w:val="hybridMultilevel"/>
    <w:tmpl w:val="C8FC1036"/>
    <w:lvl w:ilvl="0" w:tplc="51F0D5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10141"/>
    <w:multiLevelType w:val="hybridMultilevel"/>
    <w:tmpl w:val="3FD06A5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0D50EED"/>
    <w:multiLevelType w:val="hybridMultilevel"/>
    <w:tmpl w:val="EE92191E"/>
    <w:lvl w:ilvl="0" w:tplc="F5FC4B94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C7538B"/>
    <w:multiLevelType w:val="hybridMultilevel"/>
    <w:tmpl w:val="7F242D96"/>
    <w:lvl w:ilvl="0" w:tplc="9B1C13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2506EC9"/>
    <w:multiLevelType w:val="hybridMultilevel"/>
    <w:tmpl w:val="7222E6D6"/>
    <w:lvl w:ilvl="0" w:tplc="2472A186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660A5135"/>
    <w:multiLevelType w:val="hybridMultilevel"/>
    <w:tmpl w:val="3DA66B78"/>
    <w:lvl w:ilvl="0" w:tplc="9576517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6EF213D6"/>
    <w:multiLevelType w:val="hybridMultilevel"/>
    <w:tmpl w:val="7230F874"/>
    <w:lvl w:ilvl="0" w:tplc="957651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8"/>
  </w:num>
  <w:num w:numId="6">
    <w:abstractNumId w:val="5"/>
  </w:num>
  <w:num w:numId="7">
    <w:abstractNumId w:val="3"/>
  </w:num>
  <w:num w:numId="8">
    <w:abstractNumId w:val="4"/>
  </w:num>
  <w:num w:numId="9">
    <w:abstractNumId w:val="10"/>
  </w:num>
  <w:num w:numId="10">
    <w:abstractNumId w:val="9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37B04"/>
    <w:rsid w:val="00087E09"/>
    <w:rsid w:val="000C6815"/>
    <w:rsid w:val="00137549"/>
    <w:rsid w:val="001F2393"/>
    <w:rsid w:val="00264402"/>
    <w:rsid w:val="002A5EDE"/>
    <w:rsid w:val="00320D63"/>
    <w:rsid w:val="003259C5"/>
    <w:rsid w:val="00334AD0"/>
    <w:rsid w:val="003E1501"/>
    <w:rsid w:val="003F6BB4"/>
    <w:rsid w:val="00484A0A"/>
    <w:rsid w:val="00556A55"/>
    <w:rsid w:val="005C7BFB"/>
    <w:rsid w:val="0066295B"/>
    <w:rsid w:val="006F724C"/>
    <w:rsid w:val="00763BDE"/>
    <w:rsid w:val="00764EF9"/>
    <w:rsid w:val="0084021C"/>
    <w:rsid w:val="008C23DC"/>
    <w:rsid w:val="00937B04"/>
    <w:rsid w:val="00950C54"/>
    <w:rsid w:val="00B101D5"/>
    <w:rsid w:val="00B64CE1"/>
    <w:rsid w:val="00BF4B8C"/>
    <w:rsid w:val="00D34D7B"/>
    <w:rsid w:val="00DB2C25"/>
    <w:rsid w:val="00E75881"/>
    <w:rsid w:val="00EF15CA"/>
    <w:rsid w:val="00F81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BB0"/>
  </w:style>
  <w:style w:type="paragraph" w:styleId="1">
    <w:name w:val="heading 1"/>
    <w:basedOn w:val="a"/>
    <w:next w:val="a"/>
    <w:link w:val="10"/>
    <w:qFormat/>
    <w:rsid w:val="00937B0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7B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7B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37B04"/>
    <w:pPr>
      <w:ind w:left="720"/>
      <w:contextualSpacing/>
    </w:pPr>
    <w:rPr>
      <w:rFonts w:eastAsiaTheme="minorHAnsi"/>
      <w:lang w:eastAsia="en-US"/>
    </w:rPr>
  </w:style>
  <w:style w:type="character" w:customStyle="1" w:styleId="a4">
    <w:name w:val="Абзац списка Знак"/>
    <w:link w:val="a3"/>
    <w:locked/>
    <w:rsid w:val="00937B04"/>
    <w:rPr>
      <w:rFonts w:eastAsiaTheme="minorHAnsi"/>
      <w:lang w:eastAsia="en-US"/>
    </w:rPr>
  </w:style>
  <w:style w:type="paragraph" w:styleId="a5">
    <w:name w:val="No Spacing"/>
    <w:link w:val="a6"/>
    <w:uiPriority w:val="1"/>
    <w:qFormat/>
    <w:rsid w:val="00937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937B04"/>
    <w:rPr>
      <w:b/>
      <w:bCs/>
    </w:rPr>
  </w:style>
  <w:style w:type="character" w:customStyle="1" w:styleId="11">
    <w:name w:val="Основной текст Знак1"/>
    <w:link w:val="a8"/>
    <w:uiPriority w:val="99"/>
    <w:rsid w:val="00937B04"/>
    <w:rPr>
      <w:sz w:val="26"/>
      <w:szCs w:val="26"/>
      <w:shd w:val="clear" w:color="auto" w:fill="FFFFFF"/>
    </w:rPr>
  </w:style>
  <w:style w:type="paragraph" w:styleId="a8">
    <w:name w:val="Body Text"/>
    <w:basedOn w:val="a"/>
    <w:link w:val="11"/>
    <w:uiPriority w:val="99"/>
    <w:rsid w:val="00937B04"/>
    <w:pPr>
      <w:shd w:val="clear" w:color="auto" w:fill="FFFFFF"/>
      <w:spacing w:before="60" w:after="60" w:line="240" w:lineRule="atLeast"/>
      <w:ind w:firstLine="720"/>
      <w:jc w:val="both"/>
    </w:pPr>
    <w:rPr>
      <w:sz w:val="26"/>
      <w:szCs w:val="26"/>
    </w:rPr>
  </w:style>
  <w:style w:type="character" w:customStyle="1" w:styleId="a9">
    <w:name w:val="Основной текст Знак"/>
    <w:basedOn w:val="a0"/>
    <w:link w:val="a8"/>
    <w:uiPriority w:val="99"/>
    <w:semiHidden/>
    <w:rsid w:val="00937B04"/>
  </w:style>
  <w:style w:type="paragraph" w:styleId="aa">
    <w:name w:val="Body Text Indent"/>
    <w:basedOn w:val="a"/>
    <w:link w:val="ab"/>
    <w:uiPriority w:val="99"/>
    <w:semiHidden/>
    <w:unhideWhenUsed/>
    <w:rsid w:val="00937B0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37B04"/>
  </w:style>
  <w:style w:type="character" w:customStyle="1" w:styleId="10">
    <w:name w:val="Заголовок 1 Знак"/>
    <w:basedOn w:val="a0"/>
    <w:link w:val="1"/>
    <w:rsid w:val="00937B04"/>
    <w:rPr>
      <w:rFonts w:ascii="Times New Roman" w:eastAsia="Times New Roman" w:hAnsi="Times New Roman" w:cs="Times New Roman"/>
      <w:sz w:val="28"/>
      <w:szCs w:val="24"/>
    </w:rPr>
  </w:style>
  <w:style w:type="paragraph" w:customStyle="1" w:styleId="Heading">
    <w:name w:val="Heading"/>
    <w:rsid w:val="00937B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c">
    <w:name w:val="Normal (Web)"/>
    <w:basedOn w:val="a"/>
    <w:uiPriority w:val="99"/>
    <w:unhideWhenUsed/>
    <w:rsid w:val="00937B04"/>
    <w:pPr>
      <w:spacing w:after="160" w:line="259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styleId="ad">
    <w:name w:val="Hyperlink"/>
    <w:basedOn w:val="a0"/>
    <w:uiPriority w:val="99"/>
    <w:unhideWhenUsed/>
    <w:rsid w:val="00937B04"/>
    <w:rPr>
      <w:color w:val="0000FF"/>
      <w:u w:val="single"/>
    </w:rPr>
  </w:style>
  <w:style w:type="character" w:customStyle="1" w:styleId="a6">
    <w:name w:val="Без интервала Знак"/>
    <w:link w:val="a5"/>
    <w:uiPriority w:val="99"/>
    <w:rsid w:val="00937B0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937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37B04"/>
  </w:style>
  <w:style w:type="paragraph" w:styleId="af0">
    <w:name w:val="footer"/>
    <w:basedOn w:val="a"/>
    <w:link w:val="af1"/>
    <w:uiPriority w:val="99"/>
    <w:unhideWhenUsed/>
    <w:rsid w:val="00937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37B04"/>
  </w:style>
  <w:style w:type="character" w:customStyle="1" w:styleId="50">
    <w:name w:val="Заголовок 5 Знак"/>
    <w:basedOn w:val="a0"/>
    <w:link w:val="5"/>
    <w:uiPriority w:val="9"/>
    <w:semiHidden/>
    <w:rsid w:val="00937B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937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page number"/>
    <w:basedOn w:val="a0"/>
    <w:rsid w:val="00937B04"/>
  </w:style>
  <w:style w:type="paragraph" w:customStyle="1" w:styleId="ConsPlusNonformat">
    <w:name w:val="ConsPlusNonformat"/>
    <w:link w:val="ConsPlusNonformat0"/>
    <w:rsid w:val="00937B0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937B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msonormalcxspmiddle">
    <w:name w:val="msonormalcxspmiddle"/>
    <w:basedOn w:val="a"/>
    <w:rsid w:val="0093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бычный1"/>
    <w:rsid w:val="00937B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f3">
    <w:name w:val="Block Text"/>
    <w:basedOn w:val="a"/>
    <w:rsid w:val="00937B04"/>
    <w:pPr>
      <w:spacing w:after="0" w:line="240" w:lineRule="auto"/>
      <w:ind w:left="-567" w:right="-766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">
    <w:name w:val="Основной текст (3)"/>
    <w:basedOn w:val="a"/>
    <w:rsid w:val="00937B04"/>
    <w:pPr>
      <w:shd w:val="clear" w:color="auto" w:fill="FFFFFF"/>
      <w:spacing w:before="360" w:after="720" w:line="30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937B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6">
    <w:name w:val="Font Style46"/>
    <w:rsid w:val="00937B04"/>
    <w:rPr>
      <w:rFonts w:ascii="Times New Roman" w:hAnsi="Times New Roman" w:cs="Times New Roman"/>
      <w:sz w:val="46"/>
      <w:szCs w:val="46"/>
    </w:rPr>
  </w:style>
  <w:style w:type="paragraph" w:customStyle="1" w:styleId="30">
    <w:name w:val="Стиль3 Знак Знак"/>
    <w:basedOn w:val="a3"/>
    <w:next w:val="a"/>
    <w:rsid w:val="00937B04"/>
    <w:pPr>
      <w:widowControl w:val="0"/>
      <w:tabs>
        <w:tab w:val="num" w:pos="360"/>
      </w:tabs>
      <w:adjustRightInd w:val="0"/>
      <w:spacing w:after="0" w:line="240" w:lineRule="auto"/>
      <w:ind w:left="283"/>
      <w:contextualSpacing w:val="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937B04"/>
    <w:rPr>
      <w:rFonts w:ascii="Courier New" w:eastAsia="Times New Roman" w:hAnsi="Courier New" w:cs="Courier New"/>
      <w:sz w:val="20"/>
      <w:szCs w:val="20"/>
    </w:rPr>
  </w:style>
  <w:style w:type="character" w:customStyle="1" w:styleId="layout">
    <w:name w:val="layout"/>
    <w:basedOn w:val="a0"/>
    <w:rsid w:val="00937B04"/>
  </w:style>
  <w:style w:type="character" w:customStyle="1" w:styleId="js-phone-number">
    <w:name w:val="js-phone-number"/>
    <w:basedOn w:val="a0"/>
    <w:rsid w:val="00937B04"/>
  </w:style>
  <w:style w:type="character" w:customStyle="1" w:styleId="blk">
    <w:name w:val="blk"/>
    <w:rsid w:val="00937B04"/>
  </w:style>
  <w:style w:type="paragraph" w:styleId="af4">
    <w:name w:val="Balloon Text"/>
    <w:basedOn w:val="a"/>
    <w:link w:val="af5"/>
    <w:uiPriority w:val="99"/>
    <w:semiHidden/>
    <w:unhideWhenUsed/>
    <w:rsid w:val="0093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37B04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6F724C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F724C"/>
    <w:pPr>
      <w:widowControl w:val="0"/>
      <w:shd w:val="clear" w:color="auto" w:fill="FFFFFF"/>
      <w:spacing w:before="180" w:after="180" w:line="230" w:lineRule="exact"/>
      <w:jc w:val="both"/>
    </w:pPr>
    <w:rPr>
      <w:b/>
      <w:bCs/>
    </w:rPr>
  </w:style>
  <w:style w:type="paragraph" w:customStyle="1" w:styleId="Default">
    <w:name w:val="Default"/>
    <w:rsid w:val="003259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8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garant03.ru99-loc.minjust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2052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2025-05-19T09:15:00Z</cp:lastPrinted>
  <dcterms:created xsi:type="dcterms:W3CDTF">2022-02-18T03:35:00Z</dcterms:created>
  <dcterms:modified xsi:type="dcterms:W3CDTF">2025-05-19T09:15:00Z</dcterms:modified>
</cp:coreProperties>
</file>